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696499046"/>
        <w:docPartObj>
          <w:docPartGallery w:val="Cover Pages"/>
          <w:docPartUnique/>
        </w:docPartObj>
      </w:sdtPr>
      <w:sdtEndPr>
        <w:rPr>
          <w:rFonts w:ascii="Times New Roman" w:hAnsi="Times New Roman" w:cs="Times New Roman"/>
          <w:sz w:val="2"/>
          <w:szCs w:val="2"/>
        </w:rPr>
      </w:sdtEndPr>
      <w:sdtContent>
        <w:p w:rsidR="00E10CE0" w:rsidRPr="002D03E8" w:rsidRDefault="00E10CE0"/>
        <w:p w:rsidR="00E10CE0" w:rsidRPr="002D03E8" w:rsidRDefault="00E10CE0" w:rsidP="00E10CE0">
          <w:pPr>
            <w:suppressAutoHyphens/>
            <w:jc w:val="center"/>
            <w:rPr>
              <w:sz w:val="28"/>
              <w:szCs w:val="28"/>
            </w:rPr>
          </w:pPr>
        </w:p>
        <w:p w:rsidR="00E10CE0" w:rsidRPr="002D03E8" w:rsidRDefault="00E10CE0" w:rsidP="00E10CE0">
          <w:pPr>
            <w:suppressAutoHyphens/>
            <w:jc w:val="center"/>
            <w:rPr>
              <w:sz w:val="28"/>
              <w:szCs w:val="28"/>
            </w:rPr>
          </w:pPr>
        </w:p>
        <w:p w:rsidR="00E10CE0" w:rsidRPr="002D03E8" w:rsidRDefault="00E10CE0" w:rsidP="00E10CE0">
          <w:pPr>
            <w:suppressAutoHyphens/>
            <w:jc w:val="center"/>
            <w:rPr>
              <w:sz w:val="28"/>
              <w:szCs w:val="28"/>
            </w:rPr>
          </w:pPr>
        </w:p>
        <w:p w:rsidR="00E10CE0" w:rsidRPr="002D03E8" w:rsidRDefault="00E10CE0" w:rsidP="00E10CE0">
          <w:pPr>
            <w:suppressAutoHyphens/>
            <w:jc w:val="center"/>
            <w:rPr>
              <w:sz w:val="28"/>
              <w:szCs w:val="28"/>
            </w:rPr>
          </w:pPr>
        </w:p>
        <w:p w:rsidR="00E10CE0" w:rsidRPr="002D03E8" w:rsidRDefault="00E10CE0" w:rsidP="00E10CE0">
          <w:pPr>
            <w:suppressAutoHyphens/>
            <w:jc w:val="center"/>
            <w:rPr>
              <w:sz w:val="28"/>
              <w:szCs w:val="28"/>
            </w:rPr>
          </w:pPr>
        </w:p>
        <w:p w:rsidR="00E10CE0" w:rsidRPr="002D03E8" w:rsidRDefault="00E10CE0" w:rsidP="00E10CE0">
          <w:pPr>
            <w:suppressAutoHyphens/>
            <w:jc w:val="center"/>
            <w:rPr>
              <w:rFonts w:ascii="Times New Roman" w:hAnsi="Times New Roman" w:cs="Times New Roman"/>
              <w:sz w:val="24"/>
              <w:szCs w:val="24"/>
            </w:rPr>
          </w:pPr>
        </w:p>
        <w:tbl>
          <w:tblPr>
            <w:tblStyle w:val="6"/>
            <w:tblW w:w="92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36"/>
          </w:tblGrid>
          <w:tr w:rsidR="00E10CE0" w:rsidRPr="002D03E8" w:rsidTr="00533A55">
            <w:trPr>
              <w:cantSplit/>
              <w:trHeight w:val="416"/>
              <w:jc w:val="center"/>
            </w:trPr>
            <w:tc>
              <w:tcPr>
                <w:tcW w:w="9236" w:type="dxa"/>
                <w:vAlign w:val="bottom"/>
              </w:tcPr>
              <w:p w:rsidR="00E10CE0" w:rsidRPr="002D03E8" w:rsidRDefault="00E10CE0" w:rsidP="00533A55">
                <w:pPr>
                  <w:suppressAutoHyphens/>
                  <w:jc w:val="center"/>
                  <w:rPr>
                    <w:b/>
                    <w:caps/>
                    <w:noProof/>
                    <w:sz w:val="24"/>
                    <w:szCs w:val="24"/>
                  </w:rPr>
                </w:pPr>
              </w:p>
              <w:p w:rsidR="007D4322" w:rsidRPr="002D03E8" w:rsidRDefault="007D4322" w:rsidP="007D4322">
                <w:pPr>
                  <w:spacing w:before="60" w:after="60"/>
                  <w:ind w:left="567" w:right="567"/>
                  <w:jc w:val="center"/>
                  <w:rPr>
                    <w:b/>
                    <w:caps/>
                    <w:noProof/>
                    <w:sz w:val="26"/>
                    <w:szCs w:val="26"/>
                  </w:rPr>
                </w:pPr>
                <w:r w:rsidRPr="002D03E8">
                  <w:rPr>
                    <w:b/>
                    <w:caps/>
                    <w:noProof/>
                    <w:sz w:val="26"/>
                    <w:szCs w:val="26"/>
                  </w:rPr>
                  <w:t>внесение изменений в генеральный план городского округа Домодедово Московской области применительно к части населённого пункта г. Домодедово</w:t>
                </w:r>
              </w:p>
              <w:p w:rsidR="00E10CE0" w:rsidRPr="002D03E8" w:rsidRDefault="00E10CE0" w:rsidP="00533A55">
                <w:pPr>
                  <w:suppressAutoHyphens/>
                  <w:spacing w:before="60" w:after="60"/>
                  <w:ind w:left="567" w:right="567"/>
                  <w:jc w:val="center"/>
                  <w:rPr>
                    <w:b/>
                    <w:sz w:val="24"/>
                    <w:szCs w:val="24"/>
                  </w:rPr>
                </w:pPr>
              </w:p>
            </w:tc>
          </w:tr>
          <w:tr w:rsidR="00E10CE0" w:rsidRPr="002D03E8" w:rsidTr="00533A55">
            <w:trPr>
              <w:cantSplit/>
              <w:trHeight w:val="102"/>
              <w:jc w:val="center"/>
            </w:trPr>
            <w:tc>
              <w:tcPr>
                <w:tcW w:w="9236" w:type="dxa"/>
              </w:tcPr>
              <w:p w:rsidR="00E10CE0" w:rsidRPr="002D03E8" w:rsidRDefault="00E10CE0" w:rsidP="00533A55">
                <w:pPr>
                  <w:suppressAutoHyphens/>
                  <w:jc w:val="center"/>
                  <w:rPr>
                    <w:sz w:val="24"/>
                    <w:szCs w:val="24"/>
                  </w:rPr>
                </w:pPr>
              </w:p>
            </w:tc>
          </w:tr>
        </w:tbl>
        <w:tbl>
          <w:tblPr>
            <w:tblStyle w:val="af1"/>
            <w:tblW w:w="92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36"/>
          </w:tblGrid>
          <w:tr w:rsidR="00E10CE0" w:rsidRPr="002D03E8" w:rsidTr="00533A55">
            <w:trPr>
              <w:cantSplit/>
              <w:trHeight w:val="416"/>
              <w:jc w:val="center"/>
            </w:trPr>
            <w:tc>
              <w:tcPr>
                <w:tcW w:w="9236" w:type="dxa"/>
                <w:vAlign w:val="bottom"/>
              </w:tcPr>
              <w:p w:rsidR="00E10CE0" w:rsidRPr="002D03E8" w:rsidRDefault="00E10CE0" w:rsidP="00533A55">
                <w:pPr>
                  <w:suppressAutoHyphens/>
                  <w:spacing w:before="60" w:after="60"/>
                  <w:ind w:left="567" w:right="567"/>
                  <w:jc w:val="center"/>
                  <w:rPr>
                    <w:rFonts w:ascii="Times New Roman" w:hAnsi="Times New Roman" w:cs="Times New Roman"/>
                    <w:b/>
                    <w:sz w:val="24"/>
                    <w:szCs w:val="24"/>
                  </w:rPr>
                </w:pPr>
              </w:p>
            </w:tc>
          </w:tr>
          <w:tr w:rsidR="00E10CE0" w:rsidRPr="002D03E8" w:rsidTr="00533A55">
            <w:trPr>
              <w:cantSplit/>
              <w:trHeight w:val="102"/>
              <w:jc w:val="center"/>
            </w:trPr>
            <w:tc>
              <w:tcPr>
                <w:tcW w:w="9236" w:type="dxa"/>
              </w:tcPr>
              <w:p w:rsidR="00E10CE0" w:rsidRPr="002D03E8" w:rsidRDefault="00E10CE0" w:rsidP="00533A55">
                <w:pPr>
                  <w:suppressAutoHyphens/>
                  <w:rPr>
                    <w:rFonts w:ascii="Times New Roman" w:hAnsi="Times New Roman" w:cs="Times New Roman"/>
                    <w:sz w:val="24"/>
                    <w:szCs w:val="24"/>
                  </w:rPr>
                </w:pPr>
              </w:p>
            </w:tc>
          </w:tr>
        </w:tbl>
        <w:p w:rsidR="00E10CE0" w:rsidRPr="002D03E8" w:rsidRDefault="00E10CE0" w:rsidP="00E10CE0">
          <w:pPr>
            <w:suppressAutoHyphens/>
            <w:spacing w:before="120"/>
            <w:jc w:val="center"/>
            <w:rPr>
              <w:rFonts w:ascii="Times New Roman" w:hAnsi="Times New Roman" w:cs="Times New Roman"/>
              <w:b/>
              <w:sz w:val="24"/>
              <w:szCs w:val="24"/>
            </w:rPr>
          </w:pPr>
        </w:p>
        <w:p w:rsidR="001C4C56" w:rsidRPr="002D03E8" w:rsidRDefault="001C4C56" w:rsidP="00E10CE0">
          <w:pPr>
            <w:suppressAutoHyphens/>
            <w:spacing w:before="120"/>
            <w:jc w:val="center"/>
            <w:rPr>
              <w:rFonts w:ascii="Times New Roman" w:hAnsi="Times New Roman" w:cs="Times New Roman"/>
              <w:b/>
              <w:sz w:val="24"/>
              <w:szCs w:val="24"/>
            </w:rPr>
          </w:pPr>
        </w:p>
        <w:p w:rsidR="00A61BDF" w:rsidRPr="002D03E8" w:rsidRDefault="00A61BDF" w:rsidP="00E10CE0">
          <w:pPr>
            <w:suppressAutoHyphens/>
            <w:spacing w:before="120"/>
            <w:jc w:val="center"/>
            <w:rPr>
              <w:rFonts w:ascii="Times New Roman" w:hAnsi="Times New Roman" w:cs="Times New Roman"/>
              <w:b/>
              <w:sz w:val="24"/>
              <w:szCs w:val="24"/>
            </w:rPr>
          </w:pPr>
        </w:p>
        <w:p w:rsidR="00A61BDF" w:rsidRPr="002D03E8" w:rsidRDefault="00A61BDF" w:rsidP="00E10CE0">
          <w:pPr>
            <w:suppressAutoHyphens/>
            <w:spacing w:before="120"/>
            <w:jc w:val="center"/>
            <w:rPr>
              <w:rFonts w:ascii="Times New Roman" w:hAnsi="Times New Roman" w:cs="Times New Roman"/>
              <w:b/>
              <w:sz w:val="24"/>
              <w:szCs w:val="24"/>
            </w:rPr>
          </w:pPr>
        </w:p>
        <w:p w:rsidR="00A61BDF" w:rsidRPr="002D03E8" w:rsidRDefault="00A61BDF" w:rsidP="00E10CE0">
          <w:pPr>
            <w:suppressAutoHyphens/>
            <w:spacing w:before="120"/>
            <w:jc w:val="center"/>
            <w:rPr>
              <w:rFonts w:ascii="Times New Roman" w:hAnsi="Times New Roman" w:cs="Times New Roman"/>
              <w:b/>
              <w:sz w:val="24"/>
              <w:szCs w:val="24"/>
            </w:rPr>
          </w:pPr>
        </w:p>
        <w:p w:rsidR="00B7307E" w:rsidRPr="002D03E8" w:rsidRDefault="00B7307E" w:rsidP="00E10CE0">
          <w:pPr>
            <w:suppressAutoHyphens/>
            <w:spacing w:before="120"/>
            <w:jc w:val="center"/>
            <w:rPr>
              <w:rFonts w:ascii="Times New Roman" w:hAnsi="Times New Roman" w:cs="Times New Roman"/>
              <w:b/>
              <w:sz w:val="24"/>
              <w:szCs w:val="24"/>
            </w:rPr>
          </w:pPr>
        </w:p>
        <w:p w:rsidR="00204EB1" w:rsidRPr="002D03E8" w:rsidRDefault="00204EB1" w:rsidP="00204EB1">
          <w:pPr>
            <w:suppressAutoHyphens/>
            <w:spacing w:before="120"/>
            <w:jc w:val="center"/>
            <w:rPr>
              <w:rFonts w:ascii="Times New Roman" w:hAnsi="Times New Roman" w:cs="Times New Roman"/>
              <w:b/>
              <w:caps/>
              <w:sz w:val="24"/>
              <w:szCs w:val="24"/>
            </w:rPr>
          </w:pPr>
          <w:r w:rsidRPr="002D03E8">
            <w:rPr>
              <w:rFonts w:ascii="Times New Roman" w:hAnsi="Times New Roman" w:cs="Times New Roman"/>
              <w:b/>
              <w:caps/>
              <w:sz w:val="24"/>
              <w:szCs w:val="24"/>
            </w:rPr>
            <w:t xml:space="preserve">Материалы по обоснованию </w:t>
          </w:r>
        </w:p>
        <w:p w:rsidR="000B0EC8" w:rsidRPr="002D03E8" w:rsidRDefault="000B0EC8" w:rsidP="00E10CE0">
          <w:pPr>
            <w:suppressAutoHyphens/>
            <w:spacing w:before="120"/>
            <w:jc w:val="center"/>
            <w:rPr>
              <w:rFonts w:ascii="Times New Roman" w:hAnsi="Times New Roman" w:cs="Times New Roman"/>
              <w:b/>
              <w:sz w:val="24"/>
              <w:szCs w:val="24"/>
            </w:rPr>
          </w:pPr>
        </w:p>
        <w:p w:rsidR="000B0EC8" w:rsidRPr="002D03E8" w:rsidRDefault="000B0EC8" w:rsidP="00E10CE0">
          <w:pPr>
            <w:suppressAutoHyphens/>
            <w:spacing w:before="120"/>
            <w:jc w:val="center"/>
            <w:rPr>
              <w:rFonts w:ascii="Times New Roman" w:hAnsi="Times New Roman" w:cs="Times New Roman"/>
              <w:b/>
              <w:sz w:val="24"/>
              <w:szCs w:val="24"/>
            </w:rPr>
          </w:pPr>
        </w:p>
        <w:p w:rsidR="000B0EC8" w:rsidRPr="002D03E8" w:rsidRDefault="000B0EC8" w:rsidP="000B0EC8">
          <w:pPr>
            <w:spacing w:after="0" w:line="240" w:lineRule="auto"/>
            <w:jc w:val="center"/>
            <w:rPr>
              <w:rFonts w:ascii="Times New Roman" w:hAnsi="Times New Roman" w:cs="Times New Roman"/>
              <w:b/>
            </w:rPr>
          </w:pPr>
          <w:r w:rsidRPr="002D03E8">
            <w:rPr>
              <w:rFonts w:ascii="Times New Roman" w:hAnsi="Times New Roman" w:cs="Times New Roman"/>
              <w:b/>
            </w:rPr>
            <w:t xml:space="preserve">ТОМ </w:t>
          </w:r>
          <w:r w:rsidRPr="002D03E8">
            <w:rPr>
              <w:rFonts w:ascii="Times New Roman" w:hAnsi="Times New Roman" w:cs="Times New Roman"/>
              <w:b/>
              <w:lang w:val="en-US"/>
            </w:rPr>
            <w:t>III</w:t>
          </w:r>
          <w:r w:rsidRPr="002D03E8">
            <w:rPr>
              <w:rFonts w:ascii="Times New Roman" w:hAnsi="Times New Roman" w:cs="Times New Roman"/>
              <w:b/>
            </w:rPr>
            <w:t xml:space="preserve"> </w:t>
          </w:r>
          <w:r w:rsidRPr="002D03E8">
            <w:rPr>
              <w:rFonts w:ascii="Times New Roman" w:hAnsi="Times New Roman" w:cs="Times New Roman"/>
              <w:b/>
            </w:rPr>
            <w:br/>
            <w:t>«</w:t>
          </w:r>
          <w:r w:rsidRPr="002D03E8">
            <w:rPr>
              <w:rFonts w:ascii="Times New Roman" w:hAnsi="Times New Roman" w:cs="Times New Roman"/>
              <w:b/>
              <w:caps/>
            </w:rPr>
            <w:t>Объекты культурного наследия</w:t>
          </w:r>
          <w:r w:rsidRPr="002D03E8">
            <w:rPr>
              <w:rFonts w:ascii="Times New Roman" w:hAnsi="Times New Roman" w:cs="Times New Roman"/>
              <w:b/>
            </w:rPr>
            <w:t>»</w:t>
          </w:r>
        </w:p>
        <w:p w:rsidR="00E10CE0" w:rsidRPr="002D03E8" w:rsidRDefault="00E10CE0" w:rsidP="00E10CE0">
          <w:pPr>
            <w:suppressAutoHyphens/>
            <w:spacing w:before="120"/>
            <w:jc w:val="center"/>
            <w:rPr>
              <w:rFonts w:ascii="Times New Roman" w:hAnsi="Times New Roman" w:cs="Times New Roman"/>
              <w:b/>
              <w:caps/>
              <w:sz w:val="24"/>
              <w:szCs w:val="24"/>
            </w:rPr>
          </w:pPr>
        </w:p>
        <w:p w:rsidR="00E10CE0" w:rsidRPr="002D03E8" w:rsidRDefault="00DE1AD6" w:rsidP="00E10CE0">
          <w:pPr>
            <w:suppressAutoHyphens/>
            <w:jc w:val="center"/>
            <w:rPr>
              <w:rFonts w:ascii="Times New Roman" w:hAnsi="Times New Roman" w:cs="Times New Roman"/>
              <w:bCs/>
              <w:sz w:val="24"/>
              <w:szCs w:val="24"/>
            </w:rPr>
          </w:pPr>
          <w:r w:rsidRPr="002D03E8">
            <w:rPr>
              <w:rFonts w:ascii="Times New Roman" w:hAnsi="Times New Roman" w:cs="Times New Roman"/>
              <w:bCs/>
              <w:sz w:val="24"/>
              <w:szCs w:val="24"/>
            </w:rPr>
            <w:t xml:space="preserve">Книга </w:t>
          </w:r>
          <w:r w:rsidR="00F128B2" w:rsidRPr="002D03E8">
            <w:rPr>
              <w:rFonts w:ascii="Times New Roman" w:hAnsi="Times New Roman" w:cs="Times New Roman"/>
              <w:bCs/>
              <w:sz w:val="24"/>
              <w:szCs w:val="24"/>
            </w:rPr>
            <w:t>1</w:t>
          </w:r>
          <w:r w:rsidRPr="002D03E8">
            <w:rPr>
              <w:rFonts w:ascii="Times New Roman" w:hAnsi="Times New Roman" w:cs="Times New Roman"/>
              <w:bCs/>
              <w:sz w:val="24"/>
              <w:szCs w:val="24"/>
            </w:rPr>
            <w:t>.</w:t>
          </w:r>
        </w:p>
        <w:p w:rsidR="00E10CE0" w:rsidRPr="002D03E8" w:rsidRDefault="00E10CE0" w:rsidP="00E10CE0">
          <w:pPr>
            <w:suppressAutoHyphens/>
            <w:jc w:val="center"/>
            <w:rPr>
              <w:rFonts w:ascii="Times New Roman" w:hAnsi="Times New Roman" w:cs="Times New Roman"/>
              <w:b/>
              <w:sz w:val="24"/>
              <w:szCs w:val="24"/>
            </w:rPr>
          </w:pPr>
          <w:bookmarkStart w:id="0" w:name="_GoBack"/>
          <w:bookmarkEnd w:id="0"/>
        </w:p>
        <w:p w:rsidR="00E10CE0" w:rsidRPr="002D03E8" w:rsidRDefault="00E10CE0" w:rsidP="00E10CE0">
          <w:pPr>
            <w:suppressAutoHyphens/>
            <w:jc w:val="center"/>
            <w:rPr>
              <w:b/>
            </w:rPr>
          </w:pPr>
        </w:p>
        <w:p w:rsidR="00D830ED" w:rsidRPr="002D03E8" w:rsidRDefault="00D830ED" w:rsidP="00E10CE0">
          <w:pPr>
            <w:suppressAutoHyphens/>
            <w:jc w:val="center"/>
            <w:rPr>
              <w:b/>
            </w:rPr>
          </w:pPr>
        </w:p>
        <w:p w:rsidR="00E10CE0" w:rsidRPr="002D03E8" w:rsidRDefault="00E10CE0" w:rsidP="00E10CE0">
          <w:pPr>
            <w:suppressAutoHyphens/>
            <w:jc w:val="center"/>
            <w:rPr>
              <w:b/>
            </w:rPr>
          </w:pPr>
        </w:p>
        <w:p w:rsidR="00F96FB3" w:rsidRPr="002D03E8" w:rsidRDefault="00E10CE0" w:rsidP="00E10CE0">
          <w:pPr>
            <w:jc w:val="center"/>
            <w:rPr>
              <w:rFonts w:ascii="Times New Roman" w:hAnsi="Times New Roman" w:cs="Times New Roman"/>
              <w:sz w:val="24"/>
              <w:szCs w:val="24"/>
              <w:lang w:val="en-US"/>
            </w:rPr>
          </w:pPr>
          <w:r w:rsidRPr="002D03E8">
            <w:rPr>
              <w:rFonts w:ascii="Times New Roman" w:hAnsi="Times New Roman" w:cs="Times New Roman"/>
              <w:b/>
              <w:sz w:val="24"/>
              <w:szCs w:val="24"/>
            </w:rPr>
            <w:t>202</w:t>
          </w:r>
          <w:r w:rsidR="00F96FB3" w:rsidRPr="002D03E8">
            <w:rPr>
              <w:rFonts w:ascii="Times New Roman" w:hAnsi="Times New Roman" w:cs="Times New Roman"/>
              <w:b/>
              <w:sz w:val="24"/>
              <w:szCs w:val="24"/>
              <w:lang w:val="en-US"/>
            </w:rPr>
            <w:t>4</w:t>
          </w:r>
        </w:p>
        <w:p w:rsidR="00E10CE0" w:rsidRPr="002D03E8" w:rsidRDefault="00E54D7D">
          <w:pPr>
            <w:rPr>
              <w:rFonts w:ascii="Times New Roman" w:hAnsi="Times New Roman" w:cs="Times New Roman"/>
              <w:sz w:val="2"/>
              <w:szCs w:val="2"/>
            </w:rPr>
          </w:pPr>
        </w:p>
      </w:sdtContent>
    </w:sdt>
    <w:p w:rsidR="00425A53" w:rsidRPr="002D03E8" w:rsidRDefault="00425A53" w:rsidP="00425A53">
      <w:pPr>
        <w:spacing w:after="240" w:line="240" w:lineRule="auto"/>
        <w:ind w:left="-851"/>
        <w:jc w:val="center"/>
        <w:rPr>
          <w:rFonts w:ascii="Times New Roman" w:hAnsi="Times New Roman" w:cs="Times New Roman"/>
        </w:rPr>
        <w:sectPr w:rsidR="00425A53" w:rsidRPr="002D03E8" w:rsidSect="00583CB7">
          <w:footerReference w:type="default" r:id="rId8"/>
          <w:pgSz w:w="11906" w:h="16838"/>
          <w:pgMar w:top="568" w:right="850" w:bottom="567" w:left="1701" w:header="142" w:footer="142" w:gutter="0"/>
          <w:pgNumType w:start="2"/>
          <w:cols w:space="720"/>
          <w:titlePg/>
          <w:docGrid w:linePitch="326"/>
        </w:sectPr>
      </w:pPr>
    </w:p>
    <w:sdt>
      <w:sdtPr>
        <w:rPr>
          <w:rFonts w:ascii="Times New Roman" w:eastAsia="Times New Roman" w:hAnsi="Times New Roman" w:cs="Times New Roman"/>
          <w:b/>
          <w:sz w:val="24"/>
          <w:szCs w:val="24"/>
        </w:rPr>
        <w:id w:val="1954098"/>
        <w:docPartObj>
          <w:docPartGallery w:val="Cover Pages"/>
          <w:docPartUnique/>
        </w:docPartObj>
      </w:sdtPr>
      <w:sdtEndPr>
        <w:rPr>
          <w:b w:val="0"/>
        </w:rPr>
      </w:sdtEndPr>
      <w:sdtContent>
        <w:p w:rsidR="007D4322" w:rsidRPr="002D03E8" w:rsidRDefault="00E54D7D" w:rsidP="007D4322">
          <w:pPr>
            <w:suppressAutoHyphens/>
            <w:spacing w:after="0" w:line="240" w:lineRule="auto"/>
            <w:jc w:val="center"/>
            <w:rPr>
              <w:rFonts w:ascii="Times New Roman" w:eastAsia="Times New Roman" w:hAnsi="Times New Roman" w:cs="Times New Roman"/>
              <w:b/>
              <w:sz w:val="24"/>
              <w:szCs w:val="24"/>
            </w:rPr>
          </w:pPr>
          <w:r w:rsidRPr="002D03E8">
            <w:rPr>
              <w:rFonts w:ascii="Times New Roman" w:eastAsia="Times New Roman" w:hAnsi="Times New Roman" w:cs="Times New Roman"/>
              <w:noProof/>
              <w:sz w:val="24"/>
              <w:szCs w:val="24"/>
            </w:rPr>
            <w:pict>
              <v:shapetype id="_x0000_t202" coordsize="21600,21600" o:spt="202" path="m,l,21600r21600,l21600,xe">
                <v:stroke joinstyle="miter"/>
                <v:path gradientshapeok="t" o:connecttype="rect"/>
              </v:shapetype>
              <v:shape id="Text Box 12" o:spid="_x0000_s1029" type="#_x0000_t202" style="position:absolute;left:0;text-align:left;margin-left:-11.1pt;margin-top:-12.35pt;width:519.7pt;height:781.2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" strokeweight="1.5pt">
                <v:textbox style="mso-next-textbox:#Text Box 12">
                  <w:txbxContent>
                    <w:p w:rsidR="007D4322" w:rsidRPr="007D4322" w:rsidRDefault="007D4322" w:rsidP="007D4322">
                      <w:pPr>
                        <w:tabs>
                          <w:tab w:val="center" w:pos="4677"/>
                          <w:tab w:val="right" w:pos="9355"/>
                        </w:tabs>
                        <w:spacing w:line="240" w:lineRule="auto"/>
                        <w:jc w:val="center"/>
                        <w:rPr>
                          <w:rFonts w:ascii="Times New Roman" w:eastAsia="SimSun" w:hAnsi="Times New Roman" w:cs="Times New Roman"/>
                          <w:b/>
                          <w:spacing w:val="7"/>
                          <w:sz w:val="20"/>
                        </w:rPr>
                      </w:pPr>
                    </w:p>
                    <w:p w:rsidR="007D4322" w:rsidRPr="007D4322" w:rsidRDefault="007D4322" w:rsidP="007D4322">
                      <w:pPr>
                        <w:tabs>
                          <w:tab w:val="center" w:pos="4677"/>
                          <w:tab w:val="right" w:pos="9355"/>
                        </w:tabs>
                        <w:spacing w:line="240" w:lineRule="auto"/>
                        <w:jc w:val="center"/>
                        <w:rPr>
                          <w:rFonts w:ascii="Times New Roman" w:eastAsia="SimSun" w:hAnsi="Times New Roman" w:cs="Times New Roman"/>
                          <w:noProof/>
                          <w:spacing w:val="7"/>
                          <w:sz w:val="20"/>
                        </w:rPr>
                      </w:pPr>
                      <w:r w:rsidRPr="007D4322">
                        <w:rPr>
                          <w:rFonts w:ascii="Times New Roman" w:eastAsia="SimSun" w:hAnsi="Times New Roman" w:cs="Times New Roman"/>
                          <w:noProof/>
                          <w:spacing w:val="7"/>
                          <w:sz w:val="28"/>
                          <w:szCs w:val="28"/>
                        </w:rPr>
                        <w:drawing>
                          <wp:inline distT="0" distB="0" distL="0" distR="0">
                            <wp:extent cx="2130425" cy="560705"/>
                            <wp:effectExtent l="19050" t="0" r="0" b="0"/>
                            <wp:docPr id="1" name="Рисунок 18" descr="Logo_niipi_vector_b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Logo_niipi_vector_blan"/>
                                    <pic:cNvPicPr>
                                      <a:picLocks noChangeAspect="1" noChangeArrowheads="1"/>
                                    </pic:cNvPicPr>
                                  </pic:nvPicPr>
                                  <pic:blipFill>
                                    <a:blip r:embed="rId9"/>
                                    <a:srcRect/>
                                    <a:stretch>
                                      <a:fillRect/>
                                    </a:stretch>
                                  </pic:blipFill>
                                  <pic:spPr bwMode="auto">
                                    <a:xfrm>
                                      <a:off x="0" y="0"/>
                                      <a:ext cx="2130425" cy="560705"/>
                                    </a:xfrm>
                                    <a:prstGeom prst="rect">
                                      <a:avLst/>
                                    </a:prstGeom>
                                    <a:noFill/>
                                    <a:ln w="9525">
                                      <a:noFill/>
                                      <a:miter lim="800000"/>
                                      <a:headEnd/>
                                      <a:tailEnd/>
                                    </a:ln>
                                  </pic:spPr>
                                </pic:pic>
                              </a:graphicData>
                            </a:graphic>
                          </wp:inline>
                        </w:drawing>
                      </w:r>
                    </w:p>
                    <w:p w:rsidR="007D4322" w:rsidRPr="007D4322" w:rsidRDefault="007D4322" w:rsidP="007D4322">
                      <w:pPr>
                        <w:tabs>
                          <w:tab w:val="center" w:pos="4677"/>
                          <w:tab w:val="right" w:pos="9355"/>
                        </w:tabs>
                        <w:spacing w:after="0" w:line="240" w:lineRule="auto"/>
                        <w:jc w:val="center"/>
                        <w:rPr>
                          <w:rFonts w:ascii="Times New Roman" w:eastAsia="SimSun" w:hAnsi="Times New Roman" w:cs="Times New Roman"/>
                          <w:b/>
                          <w:spacing w:val="7"/>
                          <w:sz w:val="20"/>
                        </w:rPr>
                      </w:pPr>
                    </w:p>
                    <w:p w:rsidR="007D4322" w:rsidRPr="007D4322" w:rsidRDefault="007D4322" w:rsidP="007D4322">
                      <w:pPr>
                        <w:tabs>
                          <w:tab w:val="center" w:pos="4677"/>
                          <w:tab w:val="right" w:pos="9355"/>
                        </w:tabs>
                        <w:spacing w:after="0" w:line="240" w:lineRule="auto"/>
                        <w:jc w:val="center"/>
                        <w:rPr>
                          <w:rFonts w:ascii="Times New Roman" w:eastAsia="SimSun" w:hAnsi="Times New Roman" w:cs="Times New Roman"/>
                          <w:caps/>
                          <w:spacing w:val="7"/>
                        </w:rPr>
                      </w:pPr>
                      <w:r w:rsidRPr="007D4322">
                        <w:rPr>
                          <w:rFonts w:ascii="Times New Roman" w:eastAsia="SimSun" w:hAnsi="Times New Roman" w:cs="Times New Roman"/>
                          <w:caps/>
                          <w:spacing w:val="7"/>
                        </w:rPr>
                        <w:t xml:space="preserve">Комитет по архитектуре и градостроительству </w:t>
                      </w:r>
                      <w:r w:rsidRPr="007D4322">
                        <w:rPr>
                          <w:rFonts w:ascii="Times New Roman" w:eastAsia="SimSun" w:hAnsi="Times New Roman" w:cs="Times New Roman"/>
                          <w:caps/>
                          <w:spacing w:val="7"/>
                        </w:rPr>
                        <w:br/>
                        <w:t>Московской области</w:t>
                      </w:r>
                    </w:p>
                    <w:p w:rsidR="007D4322" w:rsidRPr="007D4322" w:rsidRDefault="007D4322" w:rsidP="007D4322">
                      <w:pPr>
                        <w:tabs>
                          <w:tab w:val="center" w:pos="4677"/>
                          <w:tab w:val="right" w:pos="9355"/>
                        </w:tabs>
                        <w:spacing w:after="0" w:line="240" w:lineRule="auto"/>
                        <w:jc w:val="center"/>
                        <w:rPr>
                          <w:rFonts w:ascii="Times New Roman" w:eastAsia="SimSun" w:hAnsi="Times New Roman" w:cs="Times New Roman"/>
                          <w:b/>
                          <w:spacing w:val="7"/>
                          <w:sz w:val="20"/>
                        </w:rPr>
                      </w:pPr>
                    </w:p>
                    <w:p w:rsidR="007D4322" w:rsidRPr="007D4322" w:rsidRDefault="007D4322" w:rsidP="007D4322">
                      <w:pPr>
                        <w:tabs>
                          <w:tab w:val="center" w:pos="4677"/>
                        </w:tabs>
                        <w:spacing w:after="0" w:line="240" w:lineRule="auto"/>
                        <w:jc w:val="center"/>
                        <w:rPr>
                          <w:rFonts w:ascii="Times New Roman" w:eastAsia="SimSun" w:hAnsi="Times New Roman" w:cs="Times New Roman"/>
                          <w:b/>
                          <w:spacing w:val="7"/>
                          <w:sz w:val="28"/>
                          <w:szCs w:val="28"/>
                        </w:rPr>
                      </w:pPr>
                      <w:r w:rsidRPr="007D4322">
                        <w:rPr>
                          <w:rFonts w:ascii="Times New Roman" w:eastAsia="SimSun" w:hAnsi="Times New Roman" w:cs="Times New Roman"/>
                          <w:b/>
                          <w:spacing w:val="7"/>
                          <w:sz w:val="28"/>
                          <w:szCs w:val="28"/>
                        </w:rPr>
                        <w:t>Государственное автономное учреждение Московской области</w:t>
                      </w:r>
                    </w:p>
                    <w:p w:rsidR="007D4322" w:rsidRPr="007D4322" w:rsidRDefault="007D4322" w:rsidP="007D4322">
                      <w:pPr>
                        <w:spacing w:after="0" w:line="240" w:lineRule="auto"/>
                        <w:jc w:val="center"/>
                        <w:rPr>
                          <w:rFonts w:ascii="Times New Roman" w:eastAsia="SimSun" w:hAnsi="Times New Roman" w:cs="Times New Roman"/>
                        </w:rPr>
                      </w:pPr>
                      <w:r w:rsidRPr="007D4322">
                        <w:rPr>
                          <w:rFonts w:ascii="Times New Roman" w:eastAsia="SimSun" w:hAnsi="Times New Roman" w:cs="Times New Roman"/>
                          <w:b/>
                          <w:bCs/>
                          <w:spacing w:val="-8"/>
                          <w:sz w:val="28"/>
                          <w:szCs w:val="28"/>
                        </w:rPr>
                        <w:t>«Научно-исследовательский и проектный институт градостроительства»</w:t>
                      </w:r>
                    </w:p>
                    <w:p w:rsidR="007D4322" w:rsidRPr="007D4322" w:rsidRDefault="007D4322" w:rsidP="007D4322">
                      <w:pPr>
                        <w:spacing w:after="0" w:line="240" w:lineRule="auto"/>
                        <w:jc w:val="center"/>
                        <w:rPr>
                          <w:rFonts w:ascii="Times New Roman" w:eastAsia="SimSun" w:hAnsi="Times New Roman" w:cs="Times New Roman"/>
                        </w:rPr>
                      </w:pPr>
                      <w:r w:rsidRPr="007D4322">
                        <w:rPr>
                          <w:rFonts w:ascii="Times New Roman" w:eastAsia="SimSun" w:hAnsi="Times New Roman" w:cs="Times New Roman"/>
                        </w:rPr>
                        <w:t xml:space="preserve">(ГАУ МО «НИиПИ градостроительства») </w:t>
                      </w:r>
                    </w:p>
                    <w:p w:rsidR="007D4322" w:rsidRPr="007D4322" w:rsidRDefault="007D4322" w:rsidP="007D4322">
                      <w:pPr>
                        <w:spacing w:after="0" w:line="240" w:lineRule="auto"/>
                        <w:jc w:val="center"/>
                        <w:rPr>
                          <w:rFonts w:ascii="Times New Roman" w:eastAsia="SimSun" w:hAnsi="Times New Roman" w:cs="Times New Roman"/>
                        </w:rPr>
                      </w:pPr>
                      <w:r w:rsidRPr="007D4322">
                        <w:rPr>
                          <w:rFonts w:ascii="Times New Roman" w:eastAsia="SimSun" w:hAnsi="Times New Roman" w:cs="Times New Roman"/>
                          <w:noProof/>
                        </w:rPr>
                        <w:drawing>
                          <wp:inline distT="0" distB="0" distL="0" distR="0">
                            <wp:extent cx="6055995" cy="17145"/>
                            <wp:effectExtent l="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a:srcRect/>
                                    <a:stretch>
                                      <a:fillRect/>
                                    </a:stretch>
                                  </pic:blipFill>
                                  <pic:spPr bwMode="auto">
                                    <a:xfrm>
                                      <a:off x="0" y="0"/>
                                      <a:ext cx="6055995" cy="17145"/>
                                    </a:xfrm>
                                    <a:prstGeom prst="rect">
                                      <a:avLst/>
                                    </a:prstGeom>
                                    <a:noFill/>
                                    <a:ln w="9525">
                                      <a:noFill/>
                                      <a:miter lim="800000"/>
                                      <a:headEnd/>
                                      <a:tailEnd/>
                                    </a:ln>
                                  </pic:spPr>
                                </pic:pic>
                              </a:graphicData>
                            </a:graphic>
                          </wp:inline>
                        </w:drawing>
                      </w:r>
                    </w:p>
                    <w:p w:rsidR="007D4322" w:rsidRPr="007D4322" w:rsidRDefault="007D4322" w:rsidP="007D4322">
                      <w:pPr>
                        <w:spacing w:after="0" w:line="240" w:lineRule="auto"/>
                        <w:jc w:val="center"/>
                        <w:rPr>
                          <w:rFonts w:ascii="Times New Roman" w:eastAsia="SimSun" w:hAnsi="Times New Roman" w:cs="Times New Roman"/>
                          <w:b/>
                          <w:spacing w:val="5"/>
                          <w:sz w:val="18"/>
                          <w:u w:val="single"/>
                        </w:rPr>
                      </w:pPr>
                      <w:r w:rsidRPr="007D4322">
                        <w:rPr>
                          <w:rFonts w:ascii="Times New Roman" w:eastAsia="SimSun" w:hAnsi="Times New Roman" w:cs="Times New Roman"/>
                          <w:b/>
                          <w:spacing w:val="5"/>
                          <w:sz w:val="18"/>
                          <w:szCs w:val="18"/>
                        </w:rPr>
                        <w:t xml:space="preserve">143960, Московская область, </w:t>
                      </w:r>
                      <w:proofErr w:type="gramStart"/>
                      <w:r w:rsidRPr="007D4322">
                        <w:rPr>
                          <w:rFonts w:ascii="Times New Roman" w:eastAsia="SimSun" w:hAnsi="Times New Roman" w:cs="Times New Roman"/>
                          <w:b/>
                          <w:spacing w:val="5"/>
                          <w:sz w:val="18"/>
                          <w:szCs w:val="18"/>
                        </w:rPr>
                        <w:t>г</w:t>
                      </w:r>
                      <w:proofErr w:type="gramEnd"/>
                      <w:r w:rsidRPr="007D4322">
                        <w:rPr>
                          <w:rFonts w:ascii="Times New Roman" w:eastAsia="SimSun" w:hAnsi="Times New Roman" w:cs="Times New Roman"/>
                          <w:b/>
                          <w:spacing w:val="5"/>
                          <w:sz w:val="18"/>
                          <w:szCs w:val="18"/>
                        </w:rPr>
                        <w:t xml:space="preserve">. Реутов, проспект Мира, д. 57, помещение </w:t>
                      </w:r>
                      <w:r w:rsidRPr="007D4322">
                        <w:rPr>
                          <w:rFonts w:ascii="Times New Roman" w:eastAsia="SimSun" w:hAnsi="Times New Roman" w:cs="Times New Roman"/>
                          <w:b/>
                          <w:spacing w:val="5"/>
                          <w:sz w:val="18"/>
                          <w:szCs w:val="18"/>
                          <w:lang w:val="en-US"/>
                        </w:rPr>
                        <w:t>III</w:t>
                      </w:r>
                      <w:r w:rsidRPr="007D4322">
                        <w:rPr>
                          <w:rFonts w:ascii="Times New Roman" w:eastAsia="SimSun" w:hAnsi="Times New Roman" w:cs="Times New Roman"/>
                          <w:b/>
                          <w:spacing w:val="5"/>
                          <w:sz w:val="18"/>
                          <w:szCs w:val="18"/>
                        </w:rPr>
                        <w:t xml:space="preserve">, тел: +7 (495) 242 77 07, </w:t>
                      </w:r>
                      <w:hyperlink r:id="rId11" w:history="1">
                        <w:r w:rsidRPr="007D4322">
                          <w:rPr>
                            <w:rFonts w:ascii="Times New Roman" w:eastAsia="SimSun" w:hAnsi="Times New Roman" w:cs="Times New Roman"/>
                            <w:color w:val="0000FF"/>
                            <w:spacing w:val="5"/>
                            <w:sz w:val="18"/>
                            <w:u w:val="single"/>
                            <w:lang w:val="en-US"/>
                          </w:rPr>
                          <w:t>i</w:t>
                        </w:r>
                        <w:hyperlink r:id="rId12" w:history="1">
                          <w:r w:rsidRPr="007D4322">
                            <w:rPr>
                              <w:rStyle w:val="a6"/>
                              <w:rFonts w:ascii="Times New Roman" w:hAnsi="Times New Roman" w:cs="Times New Roman"/>
                              <w:spacing w:val="5"/>
                              <w:sz w:val="18"/>
                              <w:lang w:val="en-US"/>
                            </w:rPr>
                            <w:t>niipi</w:t>
                          </w:r>
                          <w:r w:rsidRPr="007D4322">
                            <w:rPr>
                              <w:rStyle w:val="a6"/>
                              <w:rFonts w:ascii="Times New Roman" w:hAnsi="Times New Roman" w:cs="Times New Roman"/>
                              <w:spacing w:val="5"/>
                              <w:sz w:val="18"/>
                            </w:rPr>
                            <w:t>@</w:t>
                          </w:r>
                          <w:r w:rsidRPr="007D4322">
                            <w:rPr>
                              <w:rStyle w:val="a6"/>
                              <w:rFonts w:ascii="Times New Roman" w:hAnsi="Times New Roman" w:cs="Times New Roman"/>
                              <w:spacing w:val="5"/>
                              <w:sz w:val="18"/>
                              <w:lang w:val="en-US"/>
                            </w:rPr>
                            <w:t>mosreg</w:t>
                          </w:r>
                          <w:r w:rsidRPr="007D4322">
                            <w:rPr>
                              <w:rStyle w:val="a6"/>
                              <w:rFonts w:ascii="Times New Roman" w:hAnsi="Times New Roman" w:cs="Times New Roman"/>
                              <w:spacing w:val="5"/>
                              <w:sz w:val="18"/>
                            </w:rPr>
                            <w:t>.</w:t>
                          </w:r>
                          <w:r w:rsidRPr="007D4322">
                            <w:rPr>
                              <w:rStyle w:val="a6"/>
                              <w:rFonts w:ascii="Times New Roman" w:hAnsi="Times New Roman" w:cs="Times New Roman"/>
                              <w:spacing w:val="5"/>
                              <w:sz w:val="18"/>
                              <w:lang w:val="en-US"/>
                            </w:rPr>
                            <w:t>ru</w:t>
                          </w:r>
                        </w:hyperlink>
                      </w:hyperlink>
                    </w:p>
                    <w:p w:rsidR="007D4322" w:rsidRPr="007D4322" w:rsidRDefault="007D4322" w:rsidP="007D4322">
                      <w:pPr>
                        <w:tabs>
                          <w:tab w:val="center" w:pos="4677"/>
                          <w:tab w:val="right" w:pos="9355"/>
                        </w:tabs>
                        <w:spacing w:after="0" w:line="240" w:lineRule="auto"/>
                        <w:jc w:val="center"/>
                        <w:rPr>
                          <w:rFonts w:ascii="Times New Roman" w:eastAsia="SimSun" w:hAnsi="Times New Roman" w:cs="Times New Roman"/>
                          <w:spacing w:val="7"/>
                          <w:sz w:val="18"/>
                          <w:szCs w:val="18"/>
                        </w:rPr>
                      </w:pPr>
                    </w:p>
                    <w:p w:rsidR="007D4322" w:rsidRPr="007D4322" w:rsidRDefault="007D4322" w:rsidP="007D4322">
                      <w:pPr>
                        <w:tabs>
                          <w:tab w:val="center" w:pos="4677"/>
                          <w:tab w:val="right" w:pos="9355"/>
                        </w:tabs>
                        <w:spacing w:after="0" w:line="240" w:lineRule="auto"/>
                        <w:jc w:val="center"/>
                        <w:rPr>
                          <w:rFonts w:ascii="Times New Roman" w:hAnsi="Times New Roman" w:cs="Times New Roman"/>
                          <w:spacing w:val="7"/>
                          <w:sz w:val="18"/>
                          <w:szCs w:val="18"/>
                        </w:rPr>
                      </w:pPr>
                    </w:p>
                    <w:tbl>
                      <w:tblPr>
                        <w:tblW w:w="8931" w:type="dxa"/>
                        <w:tblInd w:w="108" w:type="dxa"/>
                        <w:tblLook w:val="01E0"/>
                      </w:tblPr>
                      <w:tblGrid>
                        <w:gridCol w:w="5245"/>
                        <w:gridCol w:w="284"/>
                        <w:gridCol w:w="3402"/>
                      </w:tblGrid>
                      <w:tr w:rsidR="007D4322" w:rsidRPr="009847F7" w:rsidTr="00E15ECA">
                        <w:tc>
                          <w:tcPr>
                            <w:tcW w:w="5245" w:type="dxa"/>
                            <w:hideMark/>
                          </w:tcPr>
                          <w:p w:rsidR="007D4322" w:rsidRPr="009847F7" w:rsidRDefault="007D4322" w:rsidP="007D4322">
                            <w:pPr>
                              <w:tabs>
                                <w:tab w:val="center" w:pos="4677"/>
                                <w:tab w:val="right" w:pos="9355"/>
                              </w:tabs>
                              <w:spacing w:after="0" w:line="240" w:lineRule="auto"/>
                              <w:rPr>
                                <w:rFonts w:ascii="Times New Roman" w:hAnsi="Times New Roman" w:cs="Times New Roman"/>
                              </w:rPr>
                            </w:pPr>
                          </w:p>
                        </w:tc>
                        <w:tc>
                          <w:tcPr>
                            <w:tcW w:w="284" w:type="dxa"/>
                          </w:tcPr>
                          <w:p w:rsidR="007D4322" w:rsidRPr="009847F7" w:rsidRDefault="007D4322" w:rsidP="007D4322">
                            <w:pPr>
                              <w:spacing w:after="0" w:line="240" w:lineRule="auto"/>
                              <w:jc w:val="right"/>
                              <w:rPr>
                                <w:rFonts w:ascii="Times New Roman" w:hAnsi="Times New Roman" w:cs="Times New Roman"/>
                              </w:rPr>
                            </w:pPr>
                          </w:p>
                        </w:tc>
                        <w:tc>
                          <w:tcPr>
                            <w:tcW w:w="3402" w:type="dxa"/>
                          </w:tcPr>
                          <w:p w:rsidR="007D4322" w:rsidRPr="009847F7" w:rsidRDefault="008B35DF" w:rsidP="007D4322">
                            <w:pPr>
                              <w:spacing w:after="0" w:line="240" w:lineRule="auto"/>
                              <w:ind w:firstLine="33"/>
                              <w:rPr>
                                <w:rFonts w:ascii="Times New Roman" w:hAnsi="Times New Roman" w:cs="Times New Roman"/>
                              </w:rPr>
                            </w:pPr>
                            <w:r>
                              <w:rPr>
                                <w:rFonts w:ascii="Times New Roman" w:hAnsi="Times New Roman" w:cs="Times New Roman"/>
                              </w:rPr>
                              <w:t>Договор от 13.</w:t>
                            </w:r>
                            <w:r w:rsidR="007D4322" w:rsidRPr="009847F7">
                              <w:rPr>
                                <w:rFonts w:ascii="Times New Roman" w:hAnsi="Times New Roman" w:cs="Times New Roman"/>
                              </w:rPr>
                              <w:t>03.2024 г.</w:t>
                            </w:r>
                            <w:r w:rsidR="007D4322" w:rsidRPr="009847F7">
                              <w:rPr>
                                <w:rFonts w:ascii="Times New Roman" w:hAnsi="Times New Roman" w:cs="Times New Roman"/>
                              </w:rPr>
                              <w:br/>
                              <w:t>№ БД-24-001</w:t>
                            </w:r>
                          </w:p>
                          <w:p w:rsidR="007D4322" w:rsidRPr="009847F7" w:rsidRDefault="007D4322" w:rsidP="007D4322">
                            <w:pPr>
                              <w:spacing w:after="0" w:line="240" w:lineRule="auto"/>
                              <w:ind w:hanging="1172"/>
                              <w:rPr>
                                <w:rFonts w:ascii="Times New Roman" w:hAnsi="Times New Roman" w:cs="Times New Roman"/>
                              </w:rPr>
                            </w:pPr>
                          </w:p>
                        </w:tc>
                      </w:tr>
                    </w:tbl>
                    <w:tbl>
                      <w:tblPr>
                        <w:tblStyle w:val="6"/>
                        <w:tblW w:w="92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36"/>
                      </w:tblGrid>
                      <w:tr w:rsidR="007D4322" w:rsidRPr="009847F7">
                        <w:trPr>
                          <w:cantSplit/>
                          <w:trHeight w:val="416"/>
                          <w:jc w:val="center"/>
                        </w:trPr>
                        <w:tc>
                          <w:tcPr>
                            <w:tcW w:w="9236" w:type="dxa"/>
                            <w:vAlign w:val="bottom"/>
                          </w:tcPr>
                          <w:p w:rsidR="007D4322" w:rsidRPr="009847F7" w:rsidRDefault="007D4322" w:rsidP="007D4322">
                            <w:pPr>
                              <w:jc w:val="center"/>
                              <w:rPr>
                                <w:b/>
                                <w:caps/>
                                <w:noProof/>
                                <w:sz w:val="24"/>
                                <w:szCs w:val="24"/>
                              </w:rPr>
                            </w:pPr>
                          </w:p>
                          <w:p w:rsidR="007D4322" w:rsidRPr="009847F7" w:rsidRDefault="007D4322" w:rsidP="007D4322">
                            <w:pPr>
                              <w:jc w:val="center"/>
                              <w:rPr>
                                <w:b/>
                                <w:caps/>
                                <w:noProof/>
                                <w:sz w:val="24"/>
                                <w:szCs w:val="24"/>
                              </w:rPr>
                            </w:pPr>
                          </w:p>
                          <w:p w:rsidR="007D4322" w:rsidRPr="009847F7" w:rsidRDefault="007D4322" w:rsidP="007D4322">
                            <w:pPr>
                              <w:ind w:left="567" w:right="567"/>
                              <w:jc w:val="center"/>
                              <w:rPr>
                                <w:b/>
                                <w:caps/>
                                <w:noProof/>
                                <w:sz w:val="24"/>
                                <w:szCs w:val="24"/>
                              </w:rPr>
                            </w:pPr>
                            <w:r w:rsidRPr="009847F7">
                              <w:rPr>
                                <w:b/>
                                <w:caps/>
                                <w:noProof/>
                                <w:sz w:val="24"/>
                                <w:szCs w:val="24"/>
                              </w:rPr>
                              <w:t>внесение изменений в генеральный план городского округа Домодедово Московской области применительно к части населённого пункта г.</w:t>
                            </w:r>
                            <w:r w:rsidR="004170EC">
                              <w:rPr>
                                <w:b/>
                                <w:caps/>
                                <w:noProof/>
                                <w:sz w:val="24"/>
                                <w:szCs w:val="24"/>
                              </w:rPr>
                              <w:t> </w:t>
                            </w:r>
                            <w:r w:rsidRPr="009847F7">
                              <w:rPr>
                                <w:b/>
                                <w:caps/>
                                <w:noProof/>
                                <w:sz w:val="24"/>
                                <w:szCs w:val="24"/>
                              </w:rPr>
                              <w:t>Домодедово</w:t>
                            </w:r>
                          </w:p>
                          <w:p w:rsidR="007D4322" w:rsidRPr="009847F7" w:rsidRDefault="007D4322" w:rsidP="007D4322">
                            <w:pPr>
                              <w:jc w:val="center"/>
                              <w:rPr>
                                <w:b/>
                                <w:caps/>
                                <w:noProof/>
                                <w:sz w:val="24"/>
                                <w:szCs w:val="24"/>
                              </w:rPr>
                            </w:pPr>
                          </w:p>
                          <w:p w:rsidR="007D4322" w:rsidRPr="009847F7" w:rsidRDefault="007D4322" w:rsidP="007D4322">
                            <w:pPr>
                              <w:jc w:val="center"/>
                              <w:rPr>
                                <w:b/>
                                <w:caps/>
                                <w:noProof/>
                                <w:sz w:val="24"/>
                                <w:szCs w:val="24"/>
                              </w:rPr>
                            </w:pPr>
                          </w:p>
                          <w:p w:rsidR="007D4322" w:rsidRDefault="007D4322" w:rsidP="00AA12D1">
                            <w:pPr>
                              <w:suppressAutoHyphens/>
                              <w:jc w:val="center"/>
                              <w:rPr>
                                <w:b/>
                                <w:sz w:val="24"/>
                                <w:szCs w:val="24"/>
                              </w:rPr>
                            </w:pPr>
                          </w:p>
                          <w:p w:rsidR="00AA12D1" w:rsidRDefault="00AA12D1" w:rsidP="00AA12D1">
                            <w:pPr>
                              <w:suppressAutoHyphens/>
                              <w:jc w:val="center"/>
                              <w:rPr>
                                <w:b/>
                                <w:sz w:val="24"/>
                                <w:szCs w:val="24"/>
                              </w:rPr>
                            </w:pPr>
                          </w:p>
                          <w:p w:rsidR="00AA12D1" w:rsidRDefault="00AA12D1" w:rsidP="00AA12D1">
                            <w:pPr>
                              <w:suppressAutoHyphens/>
                              <w:jc w:val="center"/>
                              <w:rPr>
                                <w:b/>
                                <w:sz w:val="24"/>
                                <w:szCs w:val="24"/>
                              </w:rPr>
                            </w:pPr>
                          </w:p>
                          <w:p w:rsidR="00AA12D1" w:rsidRDefault="00AA12D1" w:rsidP="00AA12D1">
                            <w:pPr>
                              <w:suppressAutoHyphens/>
                              <w:jc w:val="center"/>
                              <w:rPr>
                                <w:b/>
                                <w:sz w:val="24"/>
                                <w:szCs w:val="24"/>
                              </w:rPr>
                            </w:pPr>
                          </w:p>
                          <w:p w:rsidR="00AA12D1" w:rsidRDefault="00AA12D1" w:rsidP="00AA12D1">
                            <w:pPr>
                              <w:suppressAutoHyphens/>
                              <w:jc w:val="center"/>
                              <w:rPr>
                                <w:b/>
                                <w:sz w:val="24"/>
                                <w:szCs w:val="24"/>
                              </w:rPr>
                            </w:pPr>
                          </w:p>
                          <w:p w:rsidR="00AA12D1" w:rsidRPr="009847F7" w:rsidRDefault="00AA12D1" w:rsidP="00AA12D1">
                            <w:pPr>
                              <w:suppressAutoHyphens/>
                              <w:jc w:val="center"/>
                              <w:rPr>
                                <w:b/>
                                <w:sz w:val="24"/>
                                <w:szCs w:val="24"/>
                              </w:rPr>
                            </w:pPr>
                          </w:p>
                        </w:tc>
                      </w:tr>
                    </w:tbl>
                    <w:p w:rsidR="007D4322" w:rsidRPr="009847F7" w:rsidRDefault="007D4322" w:rsidP="007D4322">
                      <w:pPr>
                        <w:spacing w:after="0" w:line="240" w:lineRule="auto"/>
                        <w:jc w:val="center"/>
                        <w:rPr>
                          <w:rFonts w:ascii="Times New Roman" w:hAnsi="Times New Roman" w:cs="Times New Roman"/>
                          <w:b/>
                          <w:sz w:val="24"/>
                          <w:szCs w:val="24"/>
                        </w:rPr>
                      </w:pPr>
                    </w:p>
                    <w:p w:rsidR="007D4322" w:rsidRPr="009847F7" w:rsidRDefault="007D4322" w:rsidP="007D4322">
                      <w:pPr>
                        <w:spacing w:after="0" w:line="240" w:lineRule="auto"/>
                        <w:jc w:val="center"/>
                        <w:rPr>
                          <w:rFonts w:ascii="Times New Roman" w:hAnsi="Times New Roman" w:cs="Times New Roman"/>
                          <w:b/>
                          <w:sz w:val="24"/>
                          <w:szCs w:val="24"/>
                        </w:rPr>
                      </w:pPr>
                    </w:p>
                    <w:p w:rsidR="007D4322" w:rsidRPr="009847F7" w:rsidRDefault="007D4322" w:rsidP="007D4322">
                      <w:pPr>
                        <w:spacing w:after="0" w:line="240" w:lineRule="auto"/>
                        <w:jc w:val="center"/>
                        <w:rPr>
                          <w:rFonts w:ascii="Times New Roman" w:hAnsi="Times New Roman" w:cs="Times New Roman"/>
                          <w:b/>
                          <w:caps/>
                          <w:sz w:val="24"/>
                          <w:szCs w:val="24"/>
                        </w:rPr>
                      </w:pPr>
                      <w:r w:rsidRPr="009847F7">
                        <w:rPr>
                          <w:rFonts w:ascii="Times New Roman" w:hAnsi="Times New Roman" w:cs="Times New Roman"/>
                          <w:b/>
                          <w:caps/>
                          <w:sz w:val="24"/>
                          <w:szCs w:val="24"/>
                        </w:rPr>
                        <w:t xml:space="preserve">Материалы по обоснованию </w:t>
                      </w:r>
                      <w:r w:rsidRPr="009847F7">
                        <w:rPr>
                          <w:rFonts w:ascii="Times New Roman" w:hAnsi="Times New Roman" w:cs="Times New Roman"/>
                          <w:b/>
                          <w:caps/>
                          <w:sz w:val="24"/>
                          <w:szCs w:val="24"/>
                        </w:rPr>
                        <w:br/>
                      </w:r>
                    </w:p>
                    <w:p w:rsidR="007D4322" w:rsidRPr="009847F7" w:rsidRDefault="007D4322" w:rsidP="007D4322">
                      <w:pPr>
                        <w:spacing w:after="0" w:line="240" w:lineRule="auto"/>
                        <w:jc w:val="center"/>
                        <w:rPr>
                          <w:rFonts w:ascii="Times New Roman" w:hAnsi="Times New Roman" w:cs="Times New Roman"/>
                          <w:b/>
                          <w:sz w:val="24"/>
                          <w:szCs w:val="24"/>
                        </w:rPr>
                      </w:pPr>
                    </w:p>
                    <w:p w:rsidR="007D4322" w:rsidRPr="009847F7" w:rsidRDefault="007D4322" w:rsidP="007D4322">
                      <w:pPr>
                        <w:spacing w:after="0" w:line="240" w:lineRule="auto"/>
                        <w:jc w:val="center"/>
                        <w:rPr>
                          <w:rFonts w:ascii="Times New Roman" w:hAnsi="Times New Roman" w:cs="Times New Roman"/>
                          <w:b/>
                          <w:sz w:val="24"/>
                          <w:szCs w:val="24"/>
                        </w:rPr>
                      </w:pPr>
                    </w:p>
                    <w:p w:rsidR="007D4322" w:rsidRPr="009847F7" w:rsidRDefault="007D4322" w:rsidP="007D4322">
                      <w:pPr>
                        <w:spacing w:after="0" w:line="240" w:lineRule="auto"/>
                        <w:jc w:val="center"/>
                        <w:rPr>
                          <w:rFonts w:ascii="Times New Roman" w:hAnsi="Times New Roman" w:cs="Times New Roman"/>
                          <w:b/>
                          <w:sz w:val="24"/>
                          <w:szCs w:val="24"/>
                        </w:rPr>
                      </w:pPr>
                    </w:p>
                    <w:p w:rsidR="00514C29" w:rsidRPr="009847F7" w:rsidRDefault="00514C29" w:rsidP="00514C29">
                      <w:pPr>
                        <w:spacing w:after="0" w:line="240" w:lineRule="auto"/>
                        <w:jc w:val="center"/>
                        <w:rPr>
                          <w:rFonts w:ascii="Times New Roman" w:hAnsi="Times New Roman" w:cs="Times New Roman"/>
                          <w:b/>
                        </w:rPr>
                      </w:pPr>
                      <w:r w:rsidRPr="009847F7">
                        <w:rPr>
                          <w:rFonts w:ascii="Times New Roman" w:hAnsi="Times New Roman" w:cs="Times New Roman"/>
                          <w:b/>
                        </w:rPr>
                        <w:t xml:space="preserve">ТОМ </w:t>
                      </w:r>
                      <w:r w:rsidRPr="009847F7">
                        <w:rPr>
                          <w:rFonts w:ascii="Times New Roman" w:hAnsi="Times New Roman" w:cs="Times New Roman"/>
                          <w:b/>
                          <w:lang w:val="en-US"/>
                        </w:rPr>
                        <w:t>III</w:t>
                      </w:r>
                      <w:r w:rsidRPr="009847F7">
                        <w:rPr>
                          <w:rFonts w:ascii="Times New Roman" w:hAnsi="Times New Roman" w:cs="Times New Roman"/>
                          <w:b/>
                        </w:rPr>
                        <w:t xml:space="preserve"> </w:t>
                      </w:r>
                      <w:r w:rsidRPr="009847F7">
                        <w:rPr>
                          <w:rFonts w:ascii="Times New Roman" w:hAnsi="Times New Roman" w:cs="Times New Roman"/>
                          <w:b/>
                        </w:rPr>
                        <w:br/>
                        <w:t>«</w:t>
                      </w:r>
                      <w:r w:rsidRPr="009847F7">
                        <w:rPr>
                          <w:rFonts w:ascii="Times New Roman" w:hAnsi="Times New Roman" w:cs="Times New Roman"/>
                          <w:b/>
                          <w:caps/>
                        </w:rPr>
                        <w:t>Объекты культурного наследия</w:t>
                      </w:r>
                      <w:r w:rsidRPr="009847F7">
                        <w:rPr>
                          <w:rFonts w:ascii="Times New Roman" w:hAnsi="Times New Roman" w:cs="Times New Roman"/>
                          <w:b/>
                        </w:rPr>
                        <w:t>»</w:t>
                      </w:r>
                    </w:p>
                    <w:p w:rsidR="007D4322" w:rsidRDefault="007D4322" w:rsidP="007D4322">
                      <w:pPr>
                        <w:spacing w:after="0" w:line="240" w:lineRule="auto"/>
                        <w:ind w:firstLine="284"/>
                        <w:jc w:val="center"/>
                        <w:rPr>
                          <w:rFonts w:eastAsia="SimSun"/>
                          <w:b/>
                          <w:sz w:val="24"/>
                          <w:szCs w:val="24"/>
                        </w:rPr>
                      </w:pPr>
                    </w:p>
                    <w:p w:rsidR="00DE1AD6" w:rsidRPr="009847F7" w:rsidRDefault="00DE1AD6" w:rsidP="00DE1AD6">
                      <w:pPr>
                        <w:suppressAutoHyphens/>
                        <w:jc w:val="center"/>
                        <w:rPr>
                          <w:rFonts w:ascii="Times New Roman" w:hAnsi="Times New Roman" w:cs="Times New Roman"/>
                          <w:bCs/>
                          <w:sz w:val="24"/>
                          <w:szCs w:val="24"/>
                        </w:rPr>
                      </w:pPr>
                      <w:r>
                        <w:rPr>
                          <w:rFonts w:ascii="Times New Roman" w:hAnsi="Times New Roman" w:cs="Times New Roman"/>
                          <w:bCs/>
                          <w:sz w:val="24"/>
                          <w:szCs w:val="24"/>
                        </w:rPr>
                        <w:t xml:space="preserve">Книга </w:t>
                      </w:r>
                      <w:r w:rsidR="00F128B2">
                        <w:rPr>
                          <w:rFonts w:ascii="Times New Roman" w:hAnsi="Times New Roman" w:cs="Times New Roman"/>
                          <w:bCs/>
                          <w:sz w:val="24"/>
                          <w:szCs w:val="24"/>
                        </w:rPr>
                        <w:t>1</w:t>
                      </w:r>
                      <w:r>
                        <w:rPr>
                          <w:rFonts w:ascii="Times New Roman" w:hAnsi="Times New Roman" w:cs="Times New Roman"/>
                          <w:bCs/>
                          <w:sz w:val="24"/>
                          <w:szCs w:val="24"/>
                        </w:rPr>
                        <w:t>.</w:t>
                      </w:r>
                    </w:p>
                    <w:p w:rsidR="00514C29" w:rsidRPr="009847F7" w:rsidRDefault="00514C29" w:rsidP="007D4322">
                      <w:pPr>
                        <w:spacing w:after="0" w:line="240" w:lineRule="auto"/>
                        <w:ind w:firstLine="284"/>
                        <w:jc w:val="center"/>
                        <w:rPr>
                          <w:rFonts w:eastAsia="SimSun"/>
                          <w:b/>
                          <w:sz w:val="24"/>
                          <w:szCs w:val="24"/>
                        </w:rPr>
                      </w:pPr>
                    </w:p>
                    <w:tbl>
                      <w:tblPr>
                        <w:tblW w:w="4975" w:type="pct"/>
                        <w:tblLook w:val="04A0"/>
                      </w:tblPr>
                      <w:tblGrid>
                        <w:gridCol w:w="4147"/>
                        <w:gridCol w:w="3048"/>
                        <w:gridCol w:w="3060"/>
                      </w:tblGrid>
                      <w:tr w:rsidR="007D4322" w:rsidRPr="009847F7" w:rsidTr="001D02F2">
                        <w:trPr>
                          <w:trHeight w:val="340"/>
                        </w:trPr>
                        <w:tc>
                          <w:tcPr>
                            <w:tcW w:w="2022" w:type="pct"/>
                            <w:vAlign w:val="bottom"/>
                            <w:hideMark/>
                          </w:tcPr>
                          <w:p w:rsidR="007D4322" w:rsidRPr="009847F7" w:rsidRDefault="007D4322" w:rsidP="007D4322">
                            <w:pPr>
                              <w:spacing w:after="0" w:line="240" w:lineRule="auto"/>
                              <w:ind w:left="284"/>
                              <w:rPr>
                                <w:rFonts w:ascii="Times New Roman" w:eastAsia="SimSun" w:hAnsi="Times New Roman" w:cs="Times New Roman"/>
                                <w:b/>
                                <w:sz w:val="24"/>
                                <w:szCs w:val="24"/>
                              </w:rPr>
                            </w:pPr>
                          </w:p>
                          <w:p w:rsidR="007D4322" w:rsidRPr="009847F7" w:rsidRDefault="007D4322" w:rsidP="007D4322">
                            <w:pPr>
                              <w:spacing w:after="0" w:line="240" w:lineRule="auto"/>
                              <w:ind w:left="284"/>
                              <w:rPr>
                                <w:rFonts w:ascii="Times New Roman" w:eastAsia="SimSun" w:hAnsi="Times New Roman" w:cs="Times New Roman"/>
                                <w:b/>
                                <w:sz w:val="24"/>
                                <w:szCs w:val="24"/>
                              </w:rPr>
                            </w:pPr>
                          </w:p>
                          <w:p w:rsidR="007D4322" w:rsidRPr="009847F7" w:rsidRDefault="007D4322" w:rsidP="007D4322">
                            <w:pPr>
                              <w:spacing w:after="0" w:line="240" w:lineRule="auto"/>
                              <w:ind w:left="284"/>
                              <w:rPr>
                                <w:rFonts w:ascii="Times New Roman" w:eastAsia="SimSun" w:hAnsi="Times New Roman" w:cs="Times New Roman"/>
                                <w:b/>
                                <w:sz w:val="24"/>
                                <w:szCs w:val="24"/>
                              </w:rPr>
                            </w:pPr>
                          </w:p>
                          <w:p w:rsidR="007D4322" w:rsidRPr="009847F7" w:rsidRDefault="007D4322" w:rsidP="007D4322">
                            <w:pPr>
                              <w:spacing w:after="0" w:line="240" w:lineRule="auto"/>
                              <w:ind w:left="284"/>
                              <w:rPr>
                                <w:rFonts w:ascii="Times New Roman" w:eastAsia="SimSun" w:hAnsi="Times New Roman" w:cs="Times New Roman"/>
                                <w:b/>
                                <w:sz w:val="24"/>
                                <w:szCs w:val="24"/>
                              </w:rPr>
                            </w:pPr>
                          </w:p>
                          <w:p w:rsidR="007D4322" w:rsidRPr="009847F7" w:rsidRDefault="007D4322" w:rsidP="007D4322">
                            <w:pPr>
                              <w:spacing w:after="0" w:line="240" w:lineRule="auto"/>
                              <w:ind w:left="284"/>
                              <w:rPr>
                                <w:rFonts w:ascii="Times New Roman" w:eastAsia="SimSun" w:hAnsi="Times New Roman" w:cs="Times New Roman"/>
                                <w:b/>
                                <w:sz w:val="24"/>
                                <w:szCs w:val="24"/>
                                <w:lang w:val="en-US"/>
                              </w:rPr>
                            </w:pPr>
                            <w:r w:rsidRPr="009847F7">
                              <w:rPr>
                                <w:rFonts w:ascii="Times New Roman" w:hAnsi="Times New Roman" w:cs="Times New Roman"/>
                                <w:b/>
                                <w:sz w:val="24"/>
                                <w:szCs w:val="24"/>
                              </w:rPr>
                              <w:t>Руководитель ЦОГД</w:t>
                            </w:r>
                          </w:p>
                        </w:tc>
                        <w:tc>
                          <w:tcPr>
                            <w:tcW w:w="1486" w:type="pct"/>
                            <w:vAlign w:val="bottom"/>
                          </w:tcPr>
                          <w:p w:rsidR="007D4322" w:rsidRPr="009847F7" w:rsidRDefault="007D4322" w:rsidP="007D4322">
                            <w:pPr>
                              <w:spacing w:after="0" w:line="240" w:lineRule="auto"/>
                              <w:rPr>
                                <w:rFonts w:ascii="Times New Roman" w:eastAsia="SimSun" w:hAnsi="Times New Roman" w:cs="Times New Roman"/>
                                <w:b/>
                                <w:sz w:val="24"/>
                                <w:szCs w:val="24"/>
                              </w:rPr>
                            </w:pPr>
                          </w:p>
                        </w:tc>
                        <w:tc>
                          <w:tcPr>
                            <w:tcW w:w="1492" w:type="pct"/>
                            <w:vAlign w:val="bottom"/>
                            <w:hideMark/>
                          </w:tcPr>
                          <w:p w:rsidR="007D4322" w:rsidRPr="009847F7" w:rsidRDefault="007D4322" w:rsidP="007D4322">
                            <w:pPr>
                              <w:tabs>
                                <w:tab w:val="left" w:pos="-10112"/>
                              </w:tabs>
                              <w:spacing w:after="0" w:line="240" w:lineRule="auto"/>
                              <w:ind w:left="-416" w:firstLine="416"/>
                              <w:rPr>
                                <w:rFonts w:ascii="Times New Roman" w:eastAsia="SimSun" w:hAnsi="Times New Roman" w:cs="Times New Roman"/>
                                <w:b/>
                                <w:sz w:val="24"/>
                                <w:szCs w:val="24"/>
                              </w:rPr>
                            </w:pPr>
                            <w:r w:rsidRPr="009847F7">
                              <w:rPr>
                                <w:rFonts w:ascii="Times New Roman" w:eastAsia="SimSun" w:hAnsi="Times New Roman" w:cs="Times New Roman"/>
                                <w:b/>
                                <w:sz w:val="24"/>
                                <w:szCs w:val="24"/>
                              </w:rPr>
                              <w:t>П.С. Богачёв</w:t>
                            </w:r>
                          </w:p>
                        </w:tc>
                      </w:tr>
                      <w:tr w:rsidR="007D4322" w:rsidRPr="009847F7" w:rsidTr="00662840">
                        <w:trPr>
                          <w:trHeight w:val="340"/>
                        </w:trPr>
                        <w:tc>
                          <w:tcPr>
                            <w:tcW w:w="2022" w:type="pct"/>
                            <w:vAlign w:val="bottom"/>
                            <w:hideMark/>
                          </w:tcPr>
                          <w:p w:rsidR="007D4322" w:rsidRPr="009847F7" w:rsidRDefault="007D4322" w:rsidP="007D4322">
                            <w:pPr>
                              <w:spacing w:after="0" w:line="240" w:lineRule="auto"/>
                              <w:ind w:left="284"/>
                              <w:rPr>
                                <w:rFonts w:ascii="Times New Roman" w:eastAsia="SimSun" w:hAnsi="Times New Roman" w:cs="Times New Roman"/>
                                <w:b/>
                                <w:sz w:val="24"/>
                                <w:szCs w:val="24"/>
                              </w:rPr>
                            </w:pPr>
                            <w:r w:rsidRPr="009847F7">
                              <w:rPr>
                                <w:rFonts w:ascii="Times New Roman" w:hAnsi="Times New Roman" w:cs="Times New Roman"/>
                                <w:b/>
                                <w:sz w:val="24"/>
                                <w:szCs w:val="24"/>
                              </w:rPr>
                              <w:t>Начальник отдела ПГП ЦОГД</w:t>
                            </w:r>
                          </w:p>
                        </w:tc>
                        <w:tc>
                          <w:tcPr>
                            <w:tcW w:w="1486" w:type="pct"/>
                            <w:vAlign w:val="bottom"/>
                          </w:tcPr>
                          <w:p w:rsidR="007D4322" w:rsidRPr="009847F7" w:rsidRDefault="007D4322" w:rsidP="007D4322">
                            <w:pPr>
                              <w:spacing w:after="0" w:line="240" w:lineRule="auto"/>
                              <w:rPr>
                                <w:rFonts w:ascii="Times New Roman" w:eastAsia="SimSun" w:hAnsi="Times New Roman" w:cs="Times New Roman"/>
                                <w:b/>
                                <w:sz w:val="24"/>
                                <w:szCs w:val="24"/>
                              </w:rPr>
                            </w:pPr>
                          </w:p>
                        </w:tc>
                        <w:tc>
                          <w:tcPr>
                            <w:tcW w:w="1492" w:type="pct"/>
                            <w:vAlign w:val="bottom"/>
                            <w:hideMark/>
                          </w:tcPr>
                          <w:p w:rsidR="007D4322" w:rsidRPr="009847F7" w:rsidRDefault="007D4322" w:rsidP="007D4322">
                            <w:pPr>
                              <w:tabs>
                                <w:tab w:val="left" w:pos="-10112"/>
                              </w:tabs>
                              <w:spacing w:after="0" w:line="240" w:lineRule="auto"/>
                              <w:ind w:left="-416" w:firstLine="416"/>
                              <w:rPr>
                                <w:rFonts w:ascii="Times New Roman" w:eastAsia="SimSun" w:hAnsi="Times New Roman" w:cs="Times New Roman"/>
                                <w:b/>
                                <w:sz w:val="24"/>
                                <w:szCs w:val="24"/>
                              </w:rPr>
                            </w:pPr>
                            <w:r w:rsidRPr="009847F7">
                              <w:rPr>
                                <w:rFonts w:ascii="Times New Roman" w:eastAsia="SimSun" w:hAnsi="Times New Roman" w:cs="Times New Roman"/>
                                <w:b/>
                                <w:sz w:val="24"/>
                                <w:szCs w:val="24"/>
                              </w:rPr>
                              <w:t>Н.В. Макаров</w:t>
                            </w:r>
                          </w:p>
                        </w:tc>
                      </w:tr>
                      <w:tr w:rsidR="007D4322" w:rsidRPr="009847F7" w:rsidTr="00662840">
                        <w:trPr>
                          <w:trHeight w:val="340"/>
                        </w:trPr>
                        <w:tc>
                          <w:tcPr>
                            <w:tcW w:w="2022" w:type="pct"/>
                            <w:vAlign w:val="bottom"/>
                            <w:hideMark/>
                          </w:tcPr>
                          <w:p w:rsidR="007D4322" w:rsidRPr="009847F7" w:rsidRDefault="007D4322" w:rsidP="007D4322">
                            <w:pPr>
                              <w:spacing w:after="0" w:line="240" w:lineRule="auto"/>
                              <w:ind w:left="284"/>
                              <w:rPr>
                                <w:rFonts w:ascii="Times New Roman" w:eastAsia="SimSun" w:hAnsi="Times New Roman" w:cs="Times New Roman"/>
                                <w:b/>
                                <w:sz w:val="24"/>
                                <w:szCs w:val="24"/>
                              </w:rPr>
                            </w:pPr>
                            <w:r w:rsidRPr="009847F7">
                              <w:rPr>
                                <w:rFonts w:ascii="Times New Roman" w:hAnsi="Times New Roman" w:cs="Times New Roman"/>
                                <w:b/>
                                <w:sz w:val="24"/>
                                <w:szCs w:val="24"/>
                              </w:rPr>
                              <w:t>ГАП отдела ПГП ЦОГД</w:t>
                            </w:r>
                          </w:p>
                        </w:tc>
                        <w:tc>
                          <w:tcPr>
                            <w:tcW w:w="1486" w:type="pct"/>
                            <w:vAlign w:val="bottom"/>
                          </w:tcPr>
                          <w:p w:rsidR="007D4322" w:rsidRPr="009847F7" w:rsidRDefault="007D4322" w:rsidP="007D4322">
                            <w:pPr>
                              <w:spacing w:after="0" w:line="240" w:lineRule="auto"/>
                              <w:rPr>
                                <w:rFonts w:ascii="Times New Roman" w:eastAsia="SimSun" w:hAnsi="Times New Roman" w:cs="Times New Roman"/>
                                <w:b/>
                                <w:sz w:val="24"/>
                                <w:szCs w:val="24"/>
                              </w:rPr>
                            </w:pPr>
                          </w:p>
                        </w:tc>
                        <w:tc>
                          <w:tcPr>
                            <w:tcW w:w="1492" w:type="pct"/>
                            <w:vAlign w:val="bottom"/>
                            <w:hideMark/>
                          </w:tcPr>
                          <w:p w:rsidR="007D4322" w:rsidRPr="009847F7" w:rsidRDefault="007D4322" w:rsidP="007D4322">
                            <w:pPr>
                              <w:tabs>
                                <w:tab w:val="left" w:pos="-10112"/>
                              </w:tabs>
                              <w:spacing w:after="0" w:line="240" w:lineRule="auto"/>
                              <w:ind w:left="-416" w:firstLine="416"/>
                              <w:rPr>
                                <w:rFonts w:ascii="Times New Roman" w:eastAsia="SimSun" w:hAnsi="Times New Roman" w:cs="Times New Roman"/>
                                <w:b/>
                                <w:sz w:val="24"/>
                                <w:szCs w:val="24"/>
                              </w:rPr>
                            </w:pPr>
                            <w:r w:rsidRPr="009847F7">
                              <w:rPr>
                                <w:rFonts w:ascii="Times New Roman" w:eastAsia="SimSun" w:hAnsi="Times New Roman" w:cs="Times New Roman"/>
                                <w:b/>
                                <w:sz w:val="24"/>
                                <w:szCs w:val="24"/>
                              </w:rPr>
                              <w:t xml:space="preserve">И.B. </w:t>
                            </w:r>
                            <w:proofErr w:type="spellStart"/>
                            <w:r w:rsidRPr="009847F7">
                              <w:rPr>
                                <w:rFonts w:ascii="Times New Roman" w:eastAsia="SimSun" w:hAnsi="Times New Roman" w:cs="Times New Roman"/>
                                <w:b/>
                                <w:sz w:val="24"/>
                                <w:szCs w:val="24"/>
                              </w:rPr>
                              <w:t>Гордюхина</w:t>
                            </w:r>
                            <w:proofErr w:type="spellEnd"/>
                          </w:p>
                        </w:tc>
                      </w:tr>
                    </w:tbl>
                    <w:p w:rsidR="007D4322" w:rsidRPr="007D4322" w:rsidRDefault="007D4322" w:rsidP="007D4322">
                      <w:pPr>
                        <w:spacing w:before="240"/>
                        <w:jc w:val="center"/>
                        <w:rPr>
                          <w:rFonts w:ascii="Times New Roman" w:hAnsi="Times New Roman" w:cs="Times New Roman"/>
                          <w:sz w:val="24"/>
                          <w:szCs w:val="24"/>
                        </w:rPr>
                      </w:pPr>
                      <w:r w:rsidRPr="007D4322">
                        <w:rPr>
                          <w:rFonts w:ascii="Times New Roman" w:eastAsia="SimSun" w:hAnsi="Times New Roman" w:cs="Times New Roman"/>
                          <w:b/>
                          <w:sz w:val="24"/>
                          <w:szCs w:val="24"/>
                        </w:rPr>
                        <w:t>20</w:t>
                      </w:r>
                      <w:r w:rsidRPr="007D4322">
                        <w:rPr>
                          <w:rFonts w:ascii="Times New Roman" w:eastAsia="SimSun" w:hAnsi="Times New Roman" w:cs="Times New Roman"/>
                          <w:b/>
                          <w:sz w:val="24"/>
                          <w:szCs w:val="24"/>
                          <w:lang w:val="en-US"/>
                        </w:rPr>
                        <w:t>2</w:t>
                      </w:r>
                      <w:r w:rsidRPr="007D4322">
                        <w:rPr>
                          <w:rFonts w:ascii="Times New Roman" w:eastAsia="SimSun" w:hAnsi="Times New Roman" w:cs="Times New Roman"/>
                          <w:b/>
                          <w:sz w:val="24"/>
                          <w:szCs w:val="24"/>
                        </w:rPr>
                        <w:t>4</w:t>
                      </w:r>
                    </w:p>
                  </w:txbxContent>
                </v:textbox>
              </v:shape>
            </w:pict>
          </w:r>
          <w:r w:rsidR="007D4322" w:rsidRPr="002D03E8">
            <w:rPr>
              <w:rFonts w:ascii="Times New Roman" w:eastAsia="Times New Roman" w:hAnsi="Times New Roman" w:cs="Times New Roman"/>
              <w:b/>
              <w:sz w:val="24"/>
              <w:szCs w:val="24"/>
            </w:rPr>
            <w:t>2024</w:t>
          </w:r>
        </w:p>
        <w:p w:rsidR="007D4322" w:rsidRPr="002D03E8" w:rsidRDefault="007D4322" w:rsidP="007D4322">
          <w:pPr>
            <w:suppressAutoHyphens/>
            <w:spacing w:after="0" w:line="240" w:lineRule="auto"/>
            <w:jc w:val="center"/>
            <w:rPr>
              <w:rFonts w:ascii="Times New Roman" w:eastAsia="Times New Roman" w:hAnsi="Times New Roman" w:cs="Times New Roman"/>
              <w:b/>
              <w:sz w:val="24"/>
              <w:szCs w:val="24"/>
            </w:rPr>
          </w:pPr>
        </w:p>
        <w:p w:rsidR="007D4322" w:rsidRPr="002D03E8" w:rsidRDefault="007D4322" w:rsidP="007D4322">
          <w:pPr>
            <w:suppressAutoHyphens/>
            <w:spacing w:after="0" w:line="240" w:lineRule="auto"/>
            <w:jc w:val="center"/>
            <w:rPr>
              <w:rFonts w:ascii="Times New Roman" w:eastAsia="Times New Roman" w:hAnsi="Times New Roman" w:cs="Times New Roman"/>
              <w:b/>
              <w:sz w:val="24"/>
              <w:szCs w:val="24"/>
            </w:rPr>
          </w:pPr>
          <w:r w:rsidRPr="002D03E8">
            <w:rPr>
              <w:rFonts w:ascii="Times New Roman" w:eastAsia="Times New Roman" w:hAnsi="Times New Roman" w:cs="Times New Roman"/>
              <w:b/>
              <w:sz w:val="24"/>
              <w:szCs w:val="24"/>
            </w:rPr>
            <w:t>2022</w:t>
          </w:r>
        </w:p>
        <w:p w:rsidR="007D4322" w:rsidRPr="002D03E8" w:rsidRDefault="00E54D7D" w:rsidP="007D4322">
          <w:pPr>
            <w:suppressAutoHyphens/>
            <w:spacing w:after="0" w:line="240" w:lineRule="auto"/>
            <w:rPr>
              <w:rFonts w:ascii="Times New Roman" w:eastAsia="Times New Roman" w:hAnsi="Times New Roman" w:cs="Times New Roman"/>
              <w:sz w:val="24"/>
              <w:szCs w:val="24"/>
            </w:rPr>
          </w:pPr>
        </w:p>
      </w:sdtContent>
    </w:sdt>
    <w:p w:rsidR="007D4322" w:rsidRPr="002D03E8" w:rsidRDefault="007D4322" w:rsidP="007D4322">
      <w:pPr>
        <w:suppressAutoHyphens/>
        <w:spacing w:after="120" w:line="240" w:lineRule="auto"/>
        <w:ind w:left="57" w:right="57"/>
        <w:jc w:val="center"/>
        <w:rPr>
          <w:rFonts w:ascii="Times New Roman" w:eastAsia="Times New Roman" w:hAnsi="Times New Roman" w:cs="Times New Roman"/>
          <w:sz w:val="24"/>
          <w:szCs w:val="24"/>
        </w:rPr>
      </w:pPr>
    </w:p>
    <w:p w:rsidR="007D4322" w:rsidRPr="002D03E8" w:rsidRDefault="007D4322" w:rsidP="007D4322">
      <w:pPr>
        <w:suppressAutoHyphens/>
        <w:spacing w:after="120" w:line="240" w:lineRule="auto"/>
        <w:ind w:left="57" w:right="57"/>
        <w:jc w:val="center"/>
        <w:rPr>
          <w:rFonts w:ascii="Times New Roman" w:eastAsia="Times New Roman" w:hAnsi="Times New Roman" w:cs="Times New Roman"/>
          <w:sz w:val="24"/>
          <w:szCs w:val="24"/>
        </w:rPr>
      </w:pPr>
      <w:r w:rsidRPr="002D03E8">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-554355</wp:posOffset>
            </wp:positionH>
            <wp:positionV relativeFrom="paragraph">
              <wp:posOffset>3197225</wp:posOffset>
            </wp:positionV>
            <wp:extent cx="458470" cy="5636260"/>
            <wp:effectExtent l="19050" t="0" r="0" b="0"/>
            <wp:wrapThrough wrapText="bothSides">
              <wp:wrapPolygon edited="0">
                <wp:start x="-898" y="0"/>
                <wp:lineTo x="-898" y="21537"/>
                <wp:lineTo x="21540" y="21537"/>
                <wp:lineTo x="21540" y="0"/>
                <wp:lineTo x="-898" y="0"/>
              </wp:wrapPolygon>
            </wp:wrapThrough>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cstate="print"/>
                    <a:srcRect/>
                    <a:stretch>
                      <a:fillRect/>
                    </a:stretch>
                  </pic:blipFill>
                  <pic:spPr bwMode="auto">
                    <a:xfrm>
                      <a:off x="0" y="0"/>
                      <a:ext cx="458470" cy="5636260"/>
                    </a:xfrm>
                    <a:prstGeom prst="rect">
                      <a:avLst/>
                    </a:prstGeom>
                    <a:noFill/>
                  </pic:spPr>
                </pic:pic>
              </a:graphicData>
            </a:graphic>
          </wp:anchor>
        </w:drawing>
      </w:r>
    </w:p>
    <w:p w:rsidR="00E14153" w:rsidRPr="00E14153" w:rsidRDefault="00E14153" w:rsidP="00E14153">
      <w:pPr>
        <w:pageBreakBefore/>
        <w:suppressAutoHyphens/>
        <w:spacing w:after="0" w:line="240" w:lineRule="auto"/>
        <w:jc w:val="center"/>
        <w:rPr>
          <w:rFonts w:ascii="Times New Roman" w:eastAsia="Times New Roman" w:hAnsi="Times New Roman" w:cs="Times New Roman"/>
          <w:b/>
          <w:sz w:val="24"/>
          <w:szCs w:val="24"/>
        </w:rPr>
      </w:pPr>
      <w:r w:rsidRPr="00E14153">
        <w:rPr>
          <w:rFonts w:ascii="Times New Roman" w:eastAsia="Times New Roman" w:hAnsi="Times New Roman" w:cs="Times New Roman"/>
          <w:b/>
          <w:sz w:val="24"/>
          <w:szCs w:val="24"/>
        </w:rPr>
        <w:lastRenderedPageBreak/>
        <w:t xml:space="preserve">Внесение изменений в генеральный план городского округа Домодедово Московской области применительно к части населённого пункта </w:t>
      </w:r>
      <w:proofErr w:type="gramStart"/>
      <w:r w:rsidRPr="00E14153">
        <w:rPr>
          <w:rFonts w:ascii="Times New Roman" w:eastAsia="Times New Roman" w:hAnsi="Times New Roman" w:cs="Times New Roman"/>
          <w:b/>
          <w:sz w:val="24"/>
          <w:szCs w:val="24"/>
        </w:rPr>
        <w:t>г</w:t>
      </w:r>
      <w:proofErr w:type="gramEnd"/>
      <w:r w:rsidRPr="00E14153">
        <w:rPr>
          <w:rFonts w:ascii="Times New Roman" w:eastAsia="Times New Roman" w:hAnsi="Times New Roman" w:cs="Times New Roman"/>
          <w:b/>
          <w:sz w:val="24"/>
          <w:szCs w:val="24"/>
        </w:rPr>
        <w:t>. Домодедово</w:t>
      </w:r>
    </w:p>
    <w:p w:rsidR="00E14153" w:rsidRPr="00E14153" w:rsidRDefault="00E14153" w:rsidP="00E14153">
      <w:pPr>
        <w:suppressLineNumbers/>
        <w:tabs>
          <w:tab w:val="left" w:pos="26"/>
        </w:tabs>
        <w:suppressAutoHyphens/>
        <w:spacing w:before="20" w:after="20" w:line="240" w:lineRule="auto"/>
        <w:jc w:val="center"/>
        <w:rPr>
          <w:rFonts w:ascii="Times New Roman" w:eastAsia="Times New Roman" w:hAnsi="Times New Roman" w:cs="Times New Roman"/>
          <w:b/>
          <w:sz w:val="24"/>
          <w:szCs w:val="24"/>
        </w:rPr>
      </w:pPr>
      <w:r w:rsidRPr="00E14153">
        <w:rPr>
          <w:rFonts w:ascii="Times New Roman" w:eastAsia="Times New Roman" w:hAnsi="Times New Roman" w:cs="Times New Roman"/>
          <w:b/>
          <w:sz w:val="24"/>
          <w:szCs w:val="24"/>
        </w:rPr>
        <w:t>Состав</w:t>
      </w:r>
      <w:r w:rsidRPr="00E14153">
        <w:rPr>
          <w:rFonts w:ascii="Times New Roman" w:eastAsia="Times New Roman" w:hAnsi="Times New Roman" w:cs="Times New Roman"/>
          <w:sz w:val="24"/>
          <w:szCs w:val="24"/>
        </w:rPr>
        <w:t xml:space="preserve"> </w:t>
      </w:r>
      <w:r w:rsidRPr="00E14153">
        <w:rPr>
          <w:rFonts w:ascii="Times New Roman" w:eastAsia="Times New Roman" w:hAnsi="Times New Roman" w:cs="Times New Roman"/>
          <w:b/>
          <w:sz w:val="24"/>
          <w:szCs w:val="24"/>
        </w:rPr>
        <w:t>материалов</w:t>
      </w:r>
    </w:p>
    <w:tbl>
      <w:tblPr>
        <w:tblW w:w="50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8"/>
        <w:gridCol w:w="10"/>
        <w:gridCol w:w="8916"/>
      </w:tblGrid>
      <w:tr w:rsidR="00E14153" w:rsidRPr="00E14153" w:rsidTr="006750BE">
        <w:trPr>
          <w:trHeight w:val="230"/>
          <w:tblHeader/>
          <w:jc w:val="center"/>
        </w:trPr>
        <w:tc>
          <w:tcPr>
            <w:tcW w:w="494" w:type="pct"/>
            <w:tcBorders>
              <w:top w:val="single" w:sz="4" w:space="0" w:color="auto"/>
              <w:left w:val="single" w:sz="4" w:space="0" w:color="auto"/>
              <w:bottom w:val="single" w:sz="4" w:space="0" w:color="auto"/>
              <w:right w:val="single" w:sz="4" w:space="0" w:color="auto"/>
            </w:tcBorders>
          </w:tcPr>
          <w:p w:rsidR="00E14153" w:rsidRPr="00E14153" w:rsidRDefault="00E14153" w:rsidP="00E14153">
            <w:pPr>
              <w:suppressLineNumbers/>
              <w:suppressAutoHyphens/>
              <w:spacing w:before="20" w:after="20" w:line="240" w:lineRule="auto"/>
              <w:jc w:val="center"/>
              <w:rPr>
                <w:rFonts w:ascii="Times New Roman" w:eastAsia="Times New Roman" w:hAnsi="Times New Roman" w:cs="Times New Roman"/>
                <w:sz w:val="24"/>
                <w:szCs w:val="24"/>
              </w:rPr>
            </w:pPr>
          </w:p>
        </w:tc>
        <w:tc>
          <w:tcPr>
            <w:tcW w:w="4506" w:type="pct"/>
            <w:gridSpan w:val="2"/>
            <w:tcBorders>
              <w:top w:val="single" w:sz="4" w:space="0" w:color="auto"/>
              <w:left w:val="single" w:sz="4" w:space="0" w:color="auto"/>
              <w:bottom w:val="single" w:sz="4" w:space="0" w:color="auto"/>
              <w:right w:val="single" w:sz="4" w:space="0" w:color="auto"/>
            </w:tcBorders>
            <w:hideMark/>
          </w:tcPr>
          <w:p w:rsidR="00E14153" w:rsidRPr="00E14153" w:rsidRDefault="00E14153" w:rsidP="00E14153">
            <w:pPr>
              <w:suppressLineNumbers/>
              <w:tabs>
                <w:tab w:val="left" w:pos="1209"/>
                <w:tab w:val="center" w:pos="4330"/>
              </w:tabs>
              <w:suppressAutoHyphens/>
              <w:spacing w:before="20" w:after="20" w:line="240" w:lineRule="auto"/>
              <w:rPr>
                <w:rFonts w:ascii="Times New Roman" w:eastAsia="Times New Roman" w:hAnsi="Times New Roman" w:cs="Times New Roman"/>
                <w:sz w:val="24"/>
                <w:szCs w:val="24"/>
              </w:rPr>
            </w:pPr>
            <w:r w:rsidRPr="00E14153">
              <w:rPr>
                <w:rFonts w:ascii="Times New Roman" w:eastAsia="Times New Roman" w:hAnsi="Times New Roman" w:cs="Times New Roman"/>
                <w:sz w:val="24"/>
                <w:szCs w:val="24"/>
              </w:rPr>
              <w:tab/>
            </w:r>
            <w:r w:rsidRPr="00E14153">
              <w:rPr>
                <w:rFonts w:ascii="Times New Roman" w:eastAsia="Times New Roman" w:hAnsi="Times New Roman" w:cs="Times New Roman"/>
                <w:sz w:val="24"/>
                <w:szCs w:val="24"/>
              </w:rPr>
              <w:tab/>
              <w:t>Наименование документа</w:t>
            </w:r>
          </w:p>
        </w:tc>
      </w:tr>
      <w:tr w:rsidR="00E14153" w:rsidRPr="00E14153" w:rsidTr="006750BE">
        <w:trPr>
          <w:trHeight w:val="230"/>
          <w:jc w:val="center"/>
        </w:trPr>
        <w:tc>
          <w:tcPr>
            <w:tcW w:w="494" w:type="pct"/>
            <w:tcBorders>
              <w:top w:val="single" w:sz="4" w:space="0" w:color="auto"/>
              <w:left w:val="single" w:sz="4" w:space="0" w:color="auto"/>
              <w:bottom w:val="single" w:sz="4" w:space="0" w:color="auto"/>
              <w:right w:val="single" w:sz="4" w:space="0" w:color="auto"/>
            </w:tcBorders>
          </w:tcPr>
          <w:p w:rsidR="00E14153" w:rsidRPr="00E14153" w:rsidRDefault="00E14153" w:rsidP="00E14153">
            <w:pPr>
              <w:suppressLineNumbers/>
              <w:suppressAutoHyphens/>
              <w:spacing w:before="20" w:after="20" w:line="240" w:lineRule="auto"/>
              <w:jc w:val="center"/>
              <w:rPr>
                <w:rFonts w:ascii="Times New Roman" w:eastAsia="Times New Roman" w:hAnsi="Times New Roman" w:cs="Times New Roman"/>
                <w:sz w:val="24"/>
                <w:szCs w:val="24"/>
              </w:rPr>
            </w:pPr>
          </w:p>
        </w:tc>
        <w:tc>
          <w:tcPr>
            <w:tcW w:w="4506" w:type="pct"/>
            <w:gridSpan w:val="2"/>
            <w:tcBorders>
              <w:top w:val="single" w:sz="4" w:space="0" w:color="auto"/>
              <w:left w:val="single" w:sz="4" w:space="0" w:color="auto"/>
              <w:bottom w:val="single" w:sz="4" w:space="0" w:color="auto"/>
              <w:right w:val="single" w:sz="4" w:space="0" w:color="auto"/>
            </w:tcBorders>
            <w:hideMark/>
          </w:tcPr>
          <w:p w:rsidR="00E14153" w:rsidRPr="00E14153" w:rsidRDefault="00E14153" w:rsidP="00E14153">
            <w:pPr>
              <w:suppressLineNumbers/>
              <w:suppressAutoHyphens/>
              <w:spacing w:before="20" w:after="20" w:line="240" w:lineRule="auto"/>
              <w:jc w:val="center"/>
              <w:rPr>
                <w:rFonts w:ascii="Times New Roman" w:eastAsia="Times New Roman" w:hAnsi="Times New Roman" w:cs="Times New Roman"/>
                <w:sz w:val="24"/>
                <w:szCs w:val="24"/>
              </w:rPr>
            </w:pPr>
            <w:r w:rsidRPr="00E14153">
              <w:rPr>
                <w:rFonts w:ascii="Times New Roman" w:eastAsia="Times New Roman" w:hAnsi="Times New Roman" w:cs="Times New Roman"/>
                <w:sz w:val="24"/>
                <w:szCs w:val="24"/>
              </w:rPr>
              <w:t>Утверждаемая часть</w:t>
            </w:r>
          </w:p>
        </w:tc>
      </w:tr>
      <w:tr w:rsidR="00E14153" w:rsidRPr="00E14153" w:rsidTr="006750BE">
        <w:trPr>
          <w:trHeight w:val="348"/>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E14153" w:rsidRPr="00E14153" w:rsidRDefault="00E14153" w:rsidP="00E14153">
            <w:pPr>
              <w:suppressLineNumbers/>
              <w:tabs>
                <w:tab w:val="left" w:pos="26"/>
              </w:tabs>
              <w:suppressAutoHyphens/>
              <w:spacing w:before="20" w:after="20" w:line="240" w:lineRule="auto"/>
              <w:jc w:val="center"/>
              <w:rPr>
                <w:rFonts w:ascii="Times New Roman" w:eastAsia="Times New Roman" w:hAnsi="Times New Roman" w:cs="Times New Roman"/>
                <w:b/>
                <w:sz w:val="24"/>
                <w:szCs w:val="24"/>
              </w:rPr>
            </w:pPr>
            <w:r w:rsidRPr="00E14153">
              <w:rPr>
                <w:rFonts w:ascii="Times New Roman" w:eastAsia="Times New Roman" w:hAnsi="Times New Roman" w:cs="Times New Roman"/>
                <w:b/>
                <w:sz w:val="24"/>
                <w:szCs w:val="24"/>
              </w:rPr>
              <w:t xml:space="preserve">Внесение изменений в генеральный план городского округа Домодедово Московской области применительно к части населённого пункта </w:t>
            </w:r>
            <w:proofErr w:type="gramStart"/>
            <w:r w:rsidRPr="00E14153">
              <w:rPr>
                <w:rFonts w:ascii="Times New Roman" w:eastAsia="Times New Roman" w:hAnsi="Times New Roman" w:cs="Times New Roman"/>
                <w:b/>
                <w:sz w:val="24"/>
                <w:szCs w:val="24"/>
              </w:rPr>
              <w:t>г</w:t>
            </w:r>
            <w:proofErr w:type="gramEnd"/>
            <w:r w:rsidRPr="00E14153">
              <w:rPr>
                <w:rFonts w:ascii="Times New Roman" w:eastAsia="Times New Roman" w:hAnsi="Times New Roman" w:cs="Times New Roman"/>
                <w:b/>
                <w:sz w:val="24"/>
                <w:szCs w:val="24"/>
              </w:rPr>
              <w:t>. Домодедово</w:t>
            </w:r>
          </w:p>
        </w:tc>
      </w:tr>
      <w:tr w:rsidR="00E14153" w:rsidRPr="00E14153" w:rsidTr="006750BE">
        <w:trPr>
          <w:trHeight w:val="244"/>
          <w:jc w:val="center"/>
        </w:trPr>
        <w:tc>
          <w:tcPr>
            <w:tcW w:w="494" w:type="pct"/>
            <w:vMerge w:val="restart"/>
            <w:tcBorders>
              <w:top w:val="single" w:sz="4" w:space="0" w:color="auto"/>
              <w:left w:val="single" w:sz="4" w:space="0" w:color="auto"/>
              <w:bottom w:val="single" w:sz="4" w:space="0" w:color="auto"/>
              <w:right w:val="single" w:sz="4" w:space="0" w:color="auto"/>
            </w:tcBorders>
            <w:vAlign w:val="center"/>
          </w:tcPr>
          <w:p w:rsidR="00E14153" w:rsidRPr="00E14153" w:rsidRDefault="00E14153" w:rsidP="00E14153">
            <w:pPr>
              <w:suppressLineNumbers/>
              <w:suppressAutoHyphens/>
              <w:spacing w:after="0" w:line="240" w:lineRule="auto"/>
              <w:ind w:left="57"/>
              <w:jc w:val="both"/>
              <w:rPr>
                <w:rFonts w:ascii="Times New Roman" w:eastAsia="Times New Roman" w:hAnsi="Times New Roman" w:cs="Times New Roman"/>
                <w:sz w:val="24"/>
                <w:szCs w:val="24"/>
              </w:rPr>
            </w:pPr>
          </w:p>
        </w:tc>
        <w:tc>
          <w:tcPr>
            <w:tcW w:w="4506" w:type="pct"/>
            <w:gridSpan w:val="2"/>
            <w:tcBorders>
              <w:top w:val="single" w:sz="4" w:space="0" w:color="auto"/>
              <w:left w:val="single" w:sz="4" w:space="0" w:color="auto"/>
              <w:bottom w:val="single" w:sz="4" w:space="0" w:color="auto"/>
              <w:right w:val="single" w:sz="4" w:space="0" w:color="auto"/>
            </w:tcBorders>
            <w:hideMark/>
          </w:tcPr>
          <w:p w:rsidR="00E14153" w:rsidRPr="00E14153" w:rsidRDefault="00E14153" w:rsidP="00E14153">
            <w:pPr>
              <w:suppressLineNumbers/>
              <w:suppressAutoHyphens/>
              <w:spacing w:after="0" w:line="240" w:lineRule="auto"/>
              <w:ind w:left="57"/>
              <w:jc w:val="both"/>
              <w:rPr>
                <w:rFonts w:ascii="Times New Roman" w:eastAsia="Times New Roman" w:hAnsi="Times New Roman" w:cs="Times New Roman"/>
                <w:sz w:val="24"/>
                <w:szCs w:val="24"/>
              </w:rPr>
            </w:pPr>
            <w:r w:rsidRPr="00E14153">
              <w:rPr>
                <w:rFonts w:ascii="Times New Roman" w:eastAsia="Times New Roman" w:hAnsi="Times New Roman" w:cs="Times New Roman"/>
                <w:sz w:val="24"/>
                <w:szCs w:val="24"/>
              </w:rPr>
              <w:t>Положение о территориальном планировании</w:t>
            </w:r>
          </w:p>
        </w:tc>
      </w:tr>
      <w:tr w:rsidR="00E14153" w:rsidRPr="00E14153" w:rsidTr="006750B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4153" w:rsidRPr="00E14153" w:rsidRDefault="00E14153" w:rsidP="00E14153">
            <w:pPr>
              <w:spacing w:after="0" w:line="240" w:lineRule="auto"/>
              <w:rPr>
                <w:rFonts w:ascii="Times New Roman" w:eastAsia="Times New Roman" w:hAnsi="Times New Roman" w:cs="Times New Roman"/>
                <w:sz w:val="24"/>
                <w:szCs w:val="24"/>
              </w:rPr>
            </w:pPr>
          </w:p>
        </w:tc>
        <w:tc>
          <w:tcPr>
            <w:tcW w:w="4506" w:type="pct"/>
            <w:gridSpan w:val="2"/>
            <w:tcBorders>
              <w:top w:val="single" w:sz="4" w:space="0" w:color="auto"/>
              <w:left w:val="single" w:sz="4" w:space="0" w:color="auto"/>
              <w:bottom w:val="single" w:sz="4" w:space="0" w:color="auto"/>
              <w:right w:val="single" w:sz="4" w:space="0" w:color="auto"/>
            </w:tcBorders>
            <w:hideMark/>
          </w:tcPr>
          <w:p w:rsidR="00E14153" w:rsidRPr="00E14153" w:rsidRDefault="00E14153" w:rsidP="00E14153">
            <w:pPr>
              <w:suppressLineNumbers/>
              <w:suppressAutoHyphens/>
              <w:spacing w:after="0" w:line="240" w:lineRule="auto"/>
              <w:ind w:left="57"/>
              <w:jc w:val="both"/>
              <w:rPr>
                <w:rFonts w:ascii="Times New Roman" w:eastAsia="Times New Roman" w:hAnsi="Times New Roman" w:cs="Times New Roman"/>
                <w:sz w:val="24"/>
                <w:szCs w:val="24"/>
              </w:rPr>
            </w:pPr>
            <w:r w:rsidRPr="00E14153">
              <w:rPr>
                <w:rFonts w:ascii="Times New Roman" w:eastAsia="Times New Roman" w:hAnsi="Times New Roman" w:cs="Times New Roman"/>
                <w:sz w:val="24"/>
                <w:szCs w:val="24"/>
              </w:rPr>
              <w:t xml:space="preserve">карта границ населённых пунктов, входящих в состав </w:t>
            </w:r>
            <w:r w:rsidRPr="00E14153">
              <w:rPr>
                <w:rFonts w:ascii="Times New Roman" w:eastAsia="Times New Roman" w:hAnsi="Times New Roman" w:cs="Times New Roman"/>
                <w:sz w:val="24"/>
                <w:szCs w:val="24"/>
                <w:lang w:bidi="ru-RU"/>
              </w:rPr>
              <w:t>муниципального образования</w:t>
            </w:r>
          </w:p>
        </w:tc>
      </w:tr>
      <w:tr w:rsidR="00E14153" w:rsidRPr="00E14153" w:rsidTr="006750BE">
        <w:trPr>
          <w:trHeight w:val="8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4153" w:rsidRPr="00E14153" w:rsidRDefault="00E14153" w:rsidP="00E14153">
            <w:pPr>
              <w:spacing w:after="0" w:line="240" w:lineRule="auto"/>
              <w:rPr>
                <w:rFonts w:ascii="Times New Roman" w:eastAsia="Times New Roman" w:hAnsi="Times New Roman" w:cs="Times New Roman"/>
                <w:sz w:val="24"/>
                <w:szCs w:val="24"/>
              </w:rPr>
            </w:pPr>
          </w:p>
        </w:tc>
        <w:tc>
          <w:tcPr>
            <w:tcW w:w="4506" w:type="pct"/>
            <w:gridSpan w:val="2"/>
            <w:tcBorders>
              <w:top w:val="single" w:sz="4" w:space="0" w:color="auto"/>
              <w:left w:val="single" w:sz="4" w:space="0" w:color="auto"/>
              <w:bottom w:val="single" w:sz="4" w:space="0" w:color="auto"/>
              <w:right w:val="single" w:sz="4" w:space="0" w:color="auto"/>
            </w:tcBorders>
            <w:hideMark/>
          </w:tcPr>
          <w:p w:rsidR="00E14153" w:rsidRPr="00E14153" w:rsidRDefault="00E14153" w:rsidP="00E14153">
            <w:pPr>
              <w:suppressLineNumbers/>
              <w:suppressAutoHyphens/>
              <w:spacing w:after="0" w:line="240" w:lineRule="auto"/>
              <w:ind w:left="57"/>
              <w:jc w:val="both"/>
              <w:rPr>
                <w:rFonts w:ascii="Times New Roman" w:eastAsia="Times New Roman" w:hAnsi="Times New Roman" w:cs="Times New Roman"/>
                <w:sz w:val="24"/>
                <w:szCs w:val="24"/>
              </w:rPr>
            </w:pPr>
            <w:r w:rsidRPr="00E14153">
              <w:rPr>
                <w:rFonts w:ascii="Times New Roman" w:eastAsia="Times New Roman" w:hAnsi="Times New Roman" w:cs="Times New Roman"/>
                <w:sz w:val="24"/>
                <w:szCs w:val="24"/>
              </w:rPr>
              <w:t xml:space="preserve">карта функциональных зон </w:t>
            </w:r>
            <w:r w:rsidRPr="00E14153">
              <w:rPr>
                <w:rFonts w:ascii="Times New Roman" w:eastAsia="Times New Roman" w:hAnsi="Times New Roman" w:cs="Times New Roman"/>
                <w:sz w:val="24"/>
                <w:szCs w:val="24"/>
                <w:lang w:bidi="ru-RU"/>
              </w:rPr>
              <w:t>муниципального образования</w:t>
            </w:r>
          </w:p>
        </w:tc>
      </w:tr>
      <w:tr w:rsidR="00E14153" w:rsidRPr="00E14153" w:rsidTr="006750BE">
        <w:trPr>
          <w:trHeight w:val="82"/>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E14153" w:rsidRPr="00E14153" w:rsidRDefault="00E14153" w:rsidP="00E14153">
            <w:pPr>
              <w:spacing w:after="0" w:line="240" w:lineRule="auto"/>
              <w:jc w:val="both"/>
              <w:rPr>
                <w:rFonts w:ascii="Times New Roman" w:eastAsia="Times New Roman" w:hAnsi="Times New Roman" w:cs="Times New Roman"/>
                <w:sz w:val="24"/>
                <w:szCs w:val="24"/>
              </w:rPr>
            </w:pPr>
            <w:r w:rsidRPr="00E14153">
              <w:rPr>
                <w:rFonts w:ascii="Times New Roman" w:eastAsia="Times New Roman" w:hAnsi="Times New Roman" w:cs="Times New Roman"/>
                <w:sz w:val="24"/>
                <w:szCs w:val="24"/>
              </w:rPr>
              <w:t>Приложение 1. Сведения о границе населенного пункта город Домодедово городского округа Домодедово Московской области</w:t>
            </w:r>
          </w:p>
        </w:tc>
      </w:tr>
      <w:tr w:rsidR="00E14153" w:rsidRPr="00E14153" w:rsidTr="006750BE">
        <w:trPr>
          <w:trHeight w:val="228"/>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E14153" w:rsidRPr="00E14153" w:rsidRDefault="00E14153" w:rsidP="00E14153">
            <w:pPr>
              <w:suppressLineNumbers/>
              <w:suppressAutoHyphens/>
              <w:spacing w:before="20" w:after="20" w:line="240" w:lineRule="auto"/>
              <w:ind w:left="283" w:hanging="283"/>
              <w:jc w:val="center"/>
              <w:rPr>
                <w:rFonts w:ascii="Times New Roman" w:eastAsia="Times New Roman" w:hAnsi="Times New Roman" w:cs="Times New Roman"/>
                <w:sz w:val="24"/>
                <w:szCs w:val="24"/>
              </w:rPr>
            </w:pPr>
            <w:r w:rsidRPr="00E14153">
              <w:rPr>
                <w:rFonts w:ascii="Times New Roman" w:eastAsia="Times New Roman" w:hAnsi="Times New Roman" w:cs="Times New Roman"/>
                <w:b/>
                <w:sz w:val="24"/>
                <w:szCs w:val="24"/>
              </w:rPr>
              <w:t>Материалы по обоснованию</w:t>
            </w:r>
          </w:p>
        </w:tc>
      </w:tr>
      <w:tr w:rsidR="00E14153" w:rsidRPr="00E14153" w:rsidTr="006750BE">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E14153" w:rsidRPr="00E14153" w:rsidRDefault="00E14153" w:rsidP="00E14153">
            <w:pPr>
              <w:suppressLineNumbers/>
              <w:suppressAutoHyphens/>
              <w:spacing w:before="40" w:after="40" w:line="240" w:lineRule="auto"/>
              <w:ind w:left="284"/>
              <w:jc w:val="both"/>
              <w:rPr>
                <w:rFonts w:ascii="Times New Roman" w:eastAsia="Times New Roman" w:hAnsi="Times New Roman" w:cs="Times New Roman"/>
                <w:sz w:val="24"/>
                <w:szCs w:val="24"/>
              </w:rPr>
            </w:pPr>
            <w:r w:rsidRPr="00E14153">
              <w:rPr>
                <w:rFonts w:ascii="Times New Roman" w:eastAsia="Times New Roman" w:hAnsi="Times New Roman" w:cs="Times New Roman"/>
                <w:sz w:val="24"/>
                <w:szCs w:val="24"/>
              </w:rPr>
              <w:t>Том I. Планировочная и инженерно-транспортная организация территории. Социально-экономическое обоснование. Книга 1</w:t>
            </w:r>
          </w:p>
        </w:tc>
      </w:tr>
      <w:tr w:rsidR="00E14153" w:rsidRPr="00E14153" w:rsidTr="006750BE">
        <w:trPr>
          <w:trHeight w:val="333"/>
          <w:jc w:val="center"/>
        </w:trPr>
        <w:tc>
          <w:tcPr>
            <w:tcW w:w="494" w:type="pct"/>
            <w:vMerge w:val="restart"/>
            <w:tcBorders>
              <w:top w:val="single" w:sz="4" w:space="0" w:color="auto"/>
              <w:left w:val="single" w:sz="4" w:space="0" w:color="auto"/>
              <w:right w:val="single" w:sz="4" w:space="0" w:color="auto"/>
            </w:tcBorders>
            <w:vAlign w:val="center"/>
          </w:tcPr>
          <w:p w:rsidR="00E14153" w:rsidRPr="00E14153" w:rsidRDefault="00E14153" w:rsidP="00E14153">
            <w:pPr>
              <w:suppressLineNumbers/>
              <w:suppressAutoHyphens/>
              <w:spacing w:after="0" w:line="240" w:lineRule="auto"/>
              <w:ind w:left="33"/>
              <w:jc w:val="both"/>
              <w:rPr>
                <w:rFonts w:ascii="Times New Roman" w:eastAsia="Times New Roman" w:hAnsi="Times New Roman" w:cs="Times New Roman"/>
                <w:sz w:val="24"/>
                <w:szCs w:val="24"/>
              </w:rPr>
            </w:pPr>
          </w:p>
        </w:tc>
        <w:tc>
          <w:tcPr>
            <w:tcW w:w="4506" w:type="pct"/>
            <w:gridSpan w:val="2"/>
            <w:tcBorders>
              <w:top w:val="single" w:sz="4" w:space="0" w:color="auto"/>
              <w:left w:val="single" w:sz="4" w:space="0" w:color="auto"/>
              <w:bottom w:val="single" w:sz="4" w:space="0" w:color="auto"/>
              <w:right w:val="single" w:sz="4" w:space="0" w:color="auto"/>
            </w:tcBorders>
            <w:hideMark/>
          </w:tcPr>
          <w:p w:rsidR="00E14153" w:rsidRPr="00E14153" w:rsidRDefault="00E14153" w:rsidP="00E14153">
            <w:pPr>
              <w:suppressLineNumbers/>
              <w:suppressAutoHyphens/>
              <w:spacing w:before="40" w:after="40" w:line="240" w:lineRule="auto"/>
              <w:ind w:left="34"/>
              <w:rPr>
                <w:rFonts w:ascii="Times New Roman" w:eastAsia="Times New Roman" w:hAnsi="Times New Roman" w:cs="Times New Roman"/>
                <w:sz w:val="24"/>
                <w:szCs w:val="24"/>
              </w:rPr>
            </w:pPr>
            <w:r w:rsidRPr="00E14153">
              <w:rPr>
                <w:rFonts w:ascii="Times New Roman" w:eastAsia="Times New Roman" w:hAnsi="Times New Roman" w:cs="Times New Roman"/>
                <w:sz w:val="24"/>
                <w:szCs w:val="24"/>
              </w:rPr>
              <w:t>Текстовая часть</w:t>
            </w:r>
          </w:p>
        </w:tc>
      </w:tr>
      <w:tr w:rsidR="00E14153" w:rsidRPr="00E14153" w:rsidTr="006750BE">
        <w:trPr>
          <w:trHeight w:val="333"/>
          <w:jc w:val="center"/>
        </w:trPr>
        <w:tc>
          <w:tcPr>
            <w:tcW w:w="0" w:type="auto"/>
            <w:vMerge/>
            <w:tcBorders>
              <w:left w:val="single" w:sz="4" w:space="0" w:color="auto"/>
              <w:right w:val="single" w:sz="4" w:space="0" w:color="auto"/>
            </w:tcBorders>
            <w:vAlign w:val="center"/>
            <w:hideMark/>
          </w:tcPr>
          <w:p w:rsidR="00E14153" w:rsidRPr="00E14153" w:rsidRDefault="00E14153" w:rsidP="00E14153">
            <w:pPr>
              <w:spacing w:after="0" w:line="240" w:lineRule="auto"/>
              <w:rPr>
                <w:rFonts w:ascii="Times New Roman" w:eastAsia="Times New Roman" w:hAnsi="Times New Roman" w:cs="Times New Roman"/>
                <w:sz w:val="24"/>
                <w:szCs w:val="24"/>
              </w:rPr>
            </w:pPr>
          </w:p>
        </w:tc>
        <w:tc>
          <w:tcPr>
            <w:tcW w:w="4506" w:type="pct"/>
            <w:gridSpan w:val="2"/>
            <w:tcBorders>
              <w:top w:val="single" w:sz="4" w:space="0" w:color="auto"/>
              <w:left w:val="single" w:sz="4" w:space="0" w:color="auto"/>
              <w:bottom w:val="single" w:sz="4" w:space="0" w:color="auto"/>
              <w:right w:val="single" w:sz="4" w:space="0" w:color="auto"/>
            </w:tcBorders>
            <w:hideMark/>
          </w:tcPr>
          <w:p w:rsidR="00E14153" w:rsidRPr="00E14153" w:rsidRDefault="00E14153" w:rsidP="00E14153">
            <w:pPr>
              <w:suppressLineNumbers/>
              <w:suppressAutoHyphens/>
              <w:spacing w:before="40" w:after="40" w:line="240" w:lineRule="auto"/>
              <w:ind w:left="34"/>
              <w:rPr>
                <w:rFonts w:ascii="Times New Roman" w:eastAsia="Times New Roman" w:hAnsi="Times New Roman" w:cs="Times New Roman"/>
                <w:sz w:val="24"/>
                <w:szCs w:val="24"/>
              </w:rPr>
            </w:pPr>
            <w:r w:rsidRPr="00E14153">
              <w:rPr>
                <w:rFonts w:ascii="Times New Roman" w:eastAsia="Times New Roman" w:hAnsi="Times New Roman" w:cs="Times New Roman"/>
                <w:sz w:val="24"/>
                <w:szCs w:val="24"/>
              </w:rPr>
              <w:t>Графические материалы (карты):</w:t>
            </w:r>
          </w:p>
        </w:tc>
      </w:tr>
      <w:tr w:rsidR="00E14153" w:rsidRPr="00E14153" w:rsidTr="006750BE">
        <w:trPr>
          <w:trHeight w:val="333"/>
          <w:jc w:val="center"/>
        </w:trPr>
        <w:tc>
          <w:tcPr>
            <w:tcW w:w="0" w:type="auto"/>
            <w:vMerge/>
            <w:tcBorders>
              <w:left w:val="single" w:sz="4" w:space="0" w:color="auto"/>
              <w:right w:val="single" w:sz="4" w:space="0" w:color="auto"/>
            </w:tcBorders>
            <w:vAlign w:val="center"/>
            <w:hideMark/>
          </w:tcPr>
          <w:p w:rsidR="00E14153" w:rsidRPr="00E14153" w:rsidRDefault="00E14153" w:rsidP="00E14153">
            <w:pPr>
              <w:spacing w:after="0" w:line="240" w:lineRule="auto"/>
              <w:rPr>
                <w:rFonts w:ascii="Times New Roman" w:eastAsia="Times New Roman" w:hAnsi="Times New Roman" w:cs="Times New Roman"/>
                <w:sz w:val="24"/>
                <w:szCs w:val="24"/>
              </w:rPr>
            </w:pPr>
          </w:p>
        </w:tc>
        <w:tc>
          <w:tcPr>
            <w:tcW w:w="4506" w:type="pct"/>
            <w:gridSpan w:val="2"/>
            <w:tcBorders>
              <w:top w:val="single" w:sz="4" w:space="0" w:color="auto"/>
              <w:left w:val="single" w:sz="4" w:space="0" w:color="auto"/>
              <w:bottom w:val="single" w:sz="4" w:space="0" w:color="auto"/>
              <w:right w:val="single" w:sz="4" w:space="0" w:color="auto"/>
            </w:tcBorders>
            <w:hideMark/>
          </w:tcPr>
          <w:p w:rsidR="00E14153" w:rsidRPr="00E14153" w:rsidRDefault="00E14153" w:rsidP="00E14153">
            <w:pPr>
              <w:suppressLineNumbers/>
              <w:suppressAutoHyphens/>
              <w:spacing w:after="0" w:line="240" w:lineRule="auto"/>
              <w:ind w:left="33"/>
              <w:jc w:val="both"/>
              <w:rPr>
                <w:rFonts w:ascii="Times New Roman" w:eastAsia="Times New Roman" w:hAnsi="Times New Roman" w:cs="Times New Roman"/>
                <w:sz w:val="24"/>
                <w:szCs w:val="24"/>
              </w:rPr>
            </w:pPr>
            <w:r w:rsidRPr="00E14153">
              <w:rPr>
                <w:rFonts w:ascii="Times New Roman" w:eastAsia="Times New Roman" w:hAnsi="Times New Roman" w:cs="Times New Roman"/>
                <w:sz w:val="24"/>
                <w:szCs w:val="24"/>
              </w:rPr>
              <w:t xml:space="preserve">карта размещения </w:t>
            </w:r>
            <w:r w:rsidRPr="00E14153">
              <w:rPr>
                <w:rFonts w:ascii="Times New Roman" w:eastAsia="Times New Roman" w:hAnsi="Times New Roman" w:cs="Times New Roman"/>
                <w:sz w:val="24"/>
                <w:szCs w:val="24"/>
                <w:lang w:bidi="ru-RU"/>
              </w:rPr>
              <w:t>муниципального образования</w:t>
            </w:r>
            <w:r w:rsidRPr="00E14153">
              <w:rPr>
                <w:rFonts w:ascii="Times New Roman" w:eastAsia="Times New Roman" w:hAnsi="Times New Roman" w:cs="Times New Roman"/>
                <w:sz w:val="24"/>
                <w:szCs w:val="24"/>
              </w:rPr>
              <w:t xml:space="preserve"> в устойчивой системе расселения Московской области</w:t>
            </w:r>
          </w:p>
        </w:tc>
      </w:tr>
      <w:tr w:rsidR="00E14153" w:rsidRPr="00E14153" w:rsidTr="006750BE">
        <w:trPr>
          <w:jc w:val="center"/>
        </w:trPr>
        <w:tc>
          <w:tcPr>
            <w:tcW w:w="0" w:type="auto"/>
            <w:vMerge/>
            <w:tcBorders>
              <w:left w:val="single" w:sz="4" w:space="0" w:color="auto"/>
              <w:right w:val="single" w:sz="4" w:space="0" w:color="auto"/>
            </w:tcBorders>
            <w:vAlign w:val="center"/>
            <w:hideMark/>
          </w:tcPr>
          <w:p w:rsidR="00E14153" w:rsidRPr="00E14153" w:rsidRDefault="00E14153" w:rsidP="00E14153">
            <w:pPr>
              <w:spacing w:after="0" w:line="240" w:lineRule="auto"/>
              <w:rPr>
                <w:rFonts w:ascii="Times New Roman" w:eastAsia="Times New Roman" w:hAnsi="Times New Roman" w:cs="Times New Roman"/>
                <w:sz w:val="24"/>
                <w:szCs w:val="24"/>
              </w:rPr>
            </w:pPr>
          </w:p>
        </w:tc>
        <w:tc>
          <w:tcPr>
            <w:tcW w:w="4506" w:type="pct"/>
            <w:gridSpan w:val="2"/>
            <w:tcBorders>
              <w:top w:val="single" w:sz="4" w:space="0" w:color="auto"/>
              <w:left w:val="single" w:sz="4" w:space="0" w:color="auto"/>
              <w:bottom w:val="single" w:sz="4" w:space="0" w:color="auto"/>
              <w:right w:val="single" w:sz="4" w:space="0" w:color="auto"/>
            </w:tcBorders>
            <w:hideMark/>
          </w:tcPr>
          <w:p w:rsidR="00E14153" w:rsidRPr="00E14153" w:rsidRDefault="00E14153" w:rsidP="00E14153">
            <w:pPr>
              <w:suppressLineNumbers/>
              <w:suppressAutoHyphens/>
              <w:spacing w:after="0" w:line="240" w:lineRule="auto"/>
              <w:ind w:left="33"/>
              <w:jc w:val="both"/>
              <w:rPr>
                <w:rFonts w:ascii="Times New Roman" w:eastAsia="Times New Roman" w:hAnsi="Times New Roman" w:cs="Times New Roman"/>
                <w:sz w:val="24"/>
                <w:szCs w:val="24"/>
              </w:rPr>
            </w:pPr>
            <w:r w:rsidRPr="00E14153">
              <w:rPr>
                <w:rFonts w:ascii="Times New Roman" w:eastAsia="Times New Roman" w:hAnsi="Times New Roman" w:cs="Times New Roman"/>
                <w:sz w:val="24"/>
                <w:szCs w:val="24"/>
              </w:rPr>
              <w:t>карта существующего использования территории в границах муниципального образования</w:t>
            </w:r>
          </w:p>
        </w:tc>
      </w:tr>
      <w:tr w:rsidR="00E14153" w:rsidRPr="00E14153" w:rsidTr="006750BE">
        <w:trPr>
          <w:trHeight w:val="386"/>
          <w:jc w:val="center"/>
        </w:trPr>
        <w:tc>
          <w:tcPr>
            <w:tcW w:w="0" w:type="auto"/>
            <w:vMerge/>
            <w:tcBorders>
              <w:left w:val="single" w:sz="4" w:space="0" w:color="auto"/>
              <w:right w:val="single" w:sz="4" w:space="0" w:color="auto"/>
            </w:tcBorders>
            <w:vAlign w:val="center"/>
            <w:hideMark/>
          </w:tcPr>
          <w:p w:rsidR="00E14153" w:rsidRPr="00E14153" w:rsidRDefault="00E14153" w:rsidP="00E14153">
            <w:pPr>
              <w:spacing w:after="0" w:line="240" w:lineRule="auto"/>
              <w:rPr>
                <w:rFonts w:ascii="Times New Roman" w:eastAsia="Times New Roman" w:hAnsi="Times New Roman" w:cs="Times New Roman"/>
                <w:sz w:val="24"/>
                <w:szCs w:val="24"/>
              </w:rPr>
            </w:pPr>
          </w:p>
        </w:tc>
        <w:tc>
          <w:tcPr>
            <w:tcW w:w="4506" w:type="pct"/>
            <w:gridSpan w:val="2"/>
            <w:tcBorders>
              <w:top w:val="single" w:sz="4" w:space="0" w:color="auto"/>
              <w:left w:val="single" w:sz="4" w:space="0" w:color="auto"/>
              <w:bottom w:val="single" w:sz="4" w:space="0" w:color="auto"/>
              <w:right w:val="single" w:sz="4" w:space="0" w:color="auto"/>
            </w:tcBorders>
            <w:hideMark/>
          </w:tcPr>
          <w:p w:rsidR="00E14153" w:rsidRPr="00E14153" w:rsidRDefault="00E14153" w:rsidP="00E14153">
            <w:pPr>
              <w:suppressLineNumbers/>
              <w:suppressAutoHyphens/>
              <w:spacing w:after="0" w:line="240" w:lineRule="auto"/>
              <w:ind w:left="33"/>
              <w:jc w:val="both"/>
              <w:rPr>
                <w:rFonts w:ascii="Times New Roman" w:eastAsia="Times New Roman" w:hAnsi="Times New Roman" w:cs="Times New Roman"/>
                <w:sz w:val="24"/>
                <w:szCs w:val="24"/>
              </w:rPr>
            </w:pPr>
            <w:r w:rsidRPr="00E14153">
              <w:rPr>
                <w:rFonts w:ascii="Times New Roman" w:eastAsia="Times New Roman" w:hAnsi="Times New Roman" w:cs="Times New Roman"/>
                <w:sz w:val="24"/>
                <w:szCs w:val="24"/>
              </w:rPr>
              <w:t xml:space="preserve">карта планируемого развития инженерных коммуникаций и сооружений в границах муниципального образования в части объектов федерального и регионального значения – </w:t>
            </w:r>
            <w:r w:rsidRPr="00E14153">
              <w:rPr>
                <w:rFonts w:ascii="Times New Roman" w:eastAsia="Times New Roman" w:hAnsi="Times New Roman" w:cs="Times New Roman"/>
                <w:i/>
                <w:spacing w:val="-4"/>
                <w:kern w:val="24"/>
                <w:sz w:val="24"/>
                <w:szCs w:val="24"/>
              </w:rPr>
              <w:t>сведения ограниченного пользования</w:t>
            </w:r>
          </w:p>
        </w:tc>
      </w:tr>
      <w:tr w:rsidR="00E14153" w:rsidRPr="00E14153" w:rsidTr="006750BE">
        <w:trPr>
          <w:trHeight w:val="386"/>
          <w:jc w:val="center"/>
        </w:trPr>
        <w:tc>
          <w:tcPr>
            <w:tcW w:w="0" w:type="auto"/>
            <w:vMerge/>
            <w:tcBorders>
              <w:left w:val="single" w:sz="4" w:space="0" w:color="auto"/>
              <w:right w:val="single" w:sz="4" w:space="0" w:color="auto"/>
            </w:tcBorders>
            <w:vAlign w:val="center"/>
            <w:hideMark/>
          </w:tcPr>
          <w:p w:rsidR="00E14153" w:rsidRPr="00E14153" w:rsidRDefault="00E14153" w:rsidP="00E14153">
            <w:pPr>
              <w:spacing w:after="0" w:line="240" w:lineRule="auto"/>
              <w:rPr>
                <w:rFonts w:ascii="Times New Roman" w:eastAsia="Times New Roman" w:hAnsi="Times New Roman" w:cs="Times New Roman"/>
                <w:sz w:val="24"/>
                <w:szCs w:val="24"/>
              </w:rPr>
            </w:pPr>
          </w:p>
        </w:tc>
        <w:tc>
          <w:tcPr>
            <w:tcW w:w="4506" w:type="pct"/>
            <w:gridSpan w:val="2"/>
            <w:tcBorders>
              <w:top w:val="single" w:sz="4" w:space="0" w:color="auto"/>
              <w:left w:val="single" w:sz="4" w:space="0" w:color="auto"/>
              <w:bottom w:val="single" w:sz="4" w:space="0" w:color="auto"/>
              <w:right w:val="single" w:sz="4" w:space="0" w:color="auto"/>
            </w:tcBorders>
            <w:hideMark/>
          </w:tcPr>
          <w:p w:rsidR="00E14153" w:rsidRPr="00E14153" w:rsidRDefault="00E14153" w:rsidP="00E14153">
            <w:pPr>
              <w:suppressLineNumbers/>
              <w:suppressAutoHyphens/>
              <w:spacing w:after="0" w:line="240" w:lineRule="auto"/>
              <w:ind w:left="33"/>
              <w:jc w:val="both"/>
              <w:rPr>
                <w:rFonts w:ascii="Times New Roman" w:eastAsia="Times New Roman" w:hAnsi="Times New Roman" w:cs="Times New Roman"/>
                <w:sz w:val="24"/>
                <w:szCs w:val="24"/>
              </w:rPr>
            </w:pPr>
            <w:r w:rsidRPr="00E14153">
              <w:rPr>
                <w:rFonts w:ascii="Times New Roman" w:eastAsia="Times New Roman" w:hAnsi="Times New Roman" w:cs="Times New Roman"/>
                <w:sz w:val="24"/>
                <w:szCs w:val="24"/>
              </w:rPr>
              <w:t>карта планируемого развития транспортной инфраструктуры в границах муниципального образования в части объектов федерального и регионального значения</w:t>
            </w:r>
          </w:p>
        </w:tc>
      </w:tr>
      <w:tr w:rsidR="00E14153" w:rsidRPr="00E14153" w:rsidTr="006750BE">
        <w:trPr>
          <w:trHeight w:val="451"/>
          <w:jc w:val="center"/>
        </w:trPr>
        <w:tc>
          <w:tcPr>
            <w:tcW w:w="0" w:type="auto"/>
            <w:vMerge/>
            <w:tcBorders>
              <w:left w:val="single" w:sz="4" w:space="0" w:color="auto"/>
              <w:right w:val="single" w:sz="4" w:space="0" w:color="auto"/>
            </w:tcBorders>
            <w:vAlign w:val="center"/>
            <w:hideMark/>
          </w:tcPr>
          <w:p w:rsidR="00E14153" w:rsidRPr="00E14153" w:rsidRDefault="00E14153" w:rsidP="00E14153">
            <w:pPr>
              <w:spacing w:after="0" w:line="240" w:lineRule="auto"/>
              <w:rPr>
                <w:rFonts w:ascii="Times New Roman" w:eastAsia="Times New Roman" w:hAnsi="Times New Roman" w:cs="Times New Roman"/>
                <w:sz w:val="24"/>
                <w:szCs w:val="24"/>
              </w:rPr>
            </w:pPr>
          </w:p>
        </w:tc>
        <w:tc>
          <w:tcPr>
            <w:tcW w:w="4506" w:type="pct"/>
            <w:gridSpan w:val="2"/>
            <w:tcBorders>
              <w:top w:val="single" w:sz="4" w:space="0" w:color="auto"/>
              <w:left w:val="single" w:sz="4" w:space="0" w:color="auto"/>
              <w:bottom w:val="single" w:sz="4" w:space="0" w:color="auto"/>
              <w:right w:val="single" w:sz="4" w:space="0" w:color="auto"/>
            </w:tcBorders>
            <w:hideMark/>
          </w:tcPr>
          <w:p w:rsidR="00E14153" w:rsidRPr="00E14153" w:rsidRDefault="00E14153" w:rsidP="00E14153">
            <w:pPr>
              <w:suppressLineNumbers/>
              <w:suppressAutoHyphens/>
              <w:spacing w:after="0" w:line="240" w:lineRule="auto"/>
              <w:ind w:left="33"/>
              <w:jc w:val="both"/>
              <w:rPr>
                <w:rFonts w:ascii="Times New Roman" w:eastAsia="Times New Roman" w:hAnsi="Times New Roman" w:cs="Times New Roman"/>
                <w:sz w:val="24"/>
                <w:szCs w:val="24"/>
              </w:rPr>
            </w:pPr>
            <w:r w:rsidRPr="00E14153">
              <w:rPr>
                <w:rFonts w:ascii="Times New Roman" w:eastAsia="Times New Roman" w:hAnsi="Times New Roman" w:cs="Times New Roman"/>
                <w:sz w:val="24"/>
                <w:szCs w:val="24"/>
              </w:rPr>
              <w:t>карта зон с особыми условиями использования территории в границах муниципального образования</w:t>
            </w:r>
          </w:p>
        </w:tc>
      </w:tr>
      <w:tr w:rsidR="00E14153" w:rsidRPr="00E14153" w:rsidTr="006750BE">
        <w:trPr>
          <w:trHeight w:val="461"/>
          <w:jc w:val="center"/>
        </w:trPr>
        <w:tc>
          <w:tcPr>
            <w:tcW w:w="0" w:type="auto"/>
            <w:vMerge/>
            <w:tcBorders>
              <w:left w:val="single" w:sz="4" w:space="0" w:color="auto"/>
              <w:right w:val="single" w:sz="4" w:space="0" w:color="auto"/>
            </w:tcBorders>
            <w:vAlign w:val="center"/>
            <w:hideMark/>
          </w:tcPr>
          <w:p w:rsidR="00E14153" w:rsidRPr="00E14153" w:rsidRDefault="00E14153" w:rsidP="00E14153">
            <w:pPr>
              <w:spacing w:after="0" w:line="240" w:lineRule="auto"/>
              <w:rPr>
                <w:rFonts w:ascii="Times New Roman" w:eastAsia="Times New Roman" w:hAnsi="Times New Roman" w:cs="Times New Roman"/>
                <w:sz w:val="24"/>
                <w:szCs w:val="24"/>
              </w:rPr>
            </w:pPr>
          </w:p>
        </w:tc>
        <w:tc>
          <w:tcPr>
            <w:tcW w:w="4506" w:type="pct"/>
            <w:gridSpan w:val="2"/>
            <w:tcBorders>
              <w:top w:val="single" w:sz="4" w:space="0" w:color="auto"/>
              <w:left w:val="single" w:sz="4" w:space="0" w:color="auto"/>
              <w:bottom w:val="single" w:sz="4" w:space="0" w:color="auto"/>
              <w:right w:val="single" w:sz="4" w:space="0" w:color="auto"/>
            </w:tcBorders>
            <w:hideMark/>
          </w:tcPr>
          <w:p w:rsidR="00E14153" w:rsidRPr="00E14153" w:rsidRDefault="00E14153" w:rsidP="00E14153">
            <w:pPr>
              <w:suppressLineNumbers/>
              <w:suppressAutoHyphens/>
              <w:spacing w:after="0" w:line="240" w:lineRule="auto"/>
              <w:ind w:left="33"/>
              <w:jc w:val="both"/>
              <w:rPr>
                <w:rFonts w:ascii="Times New Roman" w:eastAsia="Times New Roman" w:hAnsi="Times New Roman" w:cs="Times New Roman"/>
                <w:sz w:val="24"/>
                <w:szCs w:val="24"/>
              </w:rPr>
            </w:pPr>
            <w:r w:rsidRPr="00E14153">
              <w:rPr>
                <w:rFonts w:ascii="Times New Roman" w:eastAsia="Times New Roman" w:hAnsi="Times New Roman" w:cs="Times New Roman"/>
                <w:sz w:val="24"/>
                <w:szCs w:val="24"/>
              </w:rPr>
              <w:t>карта границ земель сельскохозяйственного назначения с отображением особо ценных сельскохозяйственных угодий и мелиорируемых земель</w:t>
            </w:r>
          </w:p>
        </w:tc>
      </w:tr>
      <w:tr w:rsidR="00E14153" w:rsidRPr="00E14153" w:rsidTr="006750BE">
        <w:trPr>
          <w:trHeight w:val="68"/>
          <w:jc w:val="center"/>
        </w:trPr>
        <w:tc>
          <w:tcPr>
            <w:tcW w:w="0" w:type="auto"/>
            <w:vMerge/>
            <w:tcBorders>
              <w:left w:val="single" w:sz="4" w:space="0" w:color="auto"/>
              <w:right w:val="single" w:sz="4" w:space="0" w:color="auto"/>
            </w:tcBorders>
            <w:vAlign w:val="center"/>
            <w:hideMark/>
          </w:tcPr>
          <w:p w:rsidR="00E14153" w:rsidRPr="00E14153" w:rsidRDefault="00E14153" w:rsidP="00E14153">
            <w:pPr>
              <w:spacing w:after="0" w:line="240" w:lineRule="auto"/>
              <w:rPr>
                <w:rFonts w:ascii="Times New Roman" w:eastAsia="Times New Roman" w:hAnsi="Times New Roman" w:cs="Times New Roman"/>
                <w:sz w:val="24"/>
                <w:szCs w:val="24"/>
              </w:rPr>
            </w:pPr>
          </w:p>
        </w:tc>
        <w:tc>
          <w:tcPr>
            <w:tcW w:w="4506" w:type="pct"/>
            <w:gridSpan w:val="2"/>
            <w:tcBorders>
              <w:top w:val="single" w:sz="4" w:space="0" w:color="auto"/>
              <w:left w:val="single" w:sz="4" w:space="0" w:color="auto"/>
              <w:bottom w:val="single" w:sz="4" w:space="0" w:color="auto"/>
              <w:right w:val="single" w:sz="4" w:space="0" w:color="auto"/>
            </w:tcBorders>
            <w:hideMark/>
          </w:tcPr>
          <w:p w:rsidR="00E14153" w:rsidRPr="00E14153" w:rsidRDefault="00E14153" w:rsidP="00E14153">
            <w:pPr>
              <w:suppressLineNumbers/>
              <w:suppressAutoHyphens/>
              <w:spacing w:after="0" w:line="240" w:lineRule="auto"/>
              <w:ind w:left="33"/>
              <w:jc w:val="both"/>
              <w:rPr>
                <w:rFonts w:ascii="Times New Roman" w:eastAsia="Times New Roman" w:hAnsi="Times New Roman" w:cs="Times New Roman"/>
                <w:sz w:val="24"/>
                <w:szCs w:val="24"/>
              </w:rPr>
            </w:pPr>
            <w:r w:rsidRPr="00E14153">
              <w:rPr>
                <w:rFonts w:ascii="Times New Roman" w:eastAsia="Times New Roman" w:hAnsi="Times New Roman" w:cs="Times New Roman"/>
                <w:sz w:val="24"/>
                <w:szCs w:val="24"/>
              </w:rPr>
              <w:t>карта границ земель лесного фонда с отображением границ лесничеств и лесопарков</w:t>
            </w:r>
          </w:p>
        </w:tc>
      </w:tr>
      <w:tr w:rsidR="00E14153" w:rsidRPr="00E14153" w:rsidTr="006750BE">
        <w:trPr>
          <w:trHeight w:val="68"/>
          <w:jc w:val="center"/>
        </w:trPr>
        <w:tc>
          <w:tcPr>
            <w:tcW w:w="0" w:type="auto"/>
            <w:vMerge/>
            <w:tcBorders>
              <w:left w:val="single" w:sz="4" w:space="0" w:color="auto"/>
              <w:bottom w:val="single" w:sz="4" w:space="0" w:color="auto"/>
              <w:right w:val="single" w:sz="4" w:space="0" w:color="auto"/>
            </w:tcBorders>
            <w:vAlign w:val="center"/>
            <w:hideMark/>
          </w:tcPr>
          <w:p w:rsidR="00E14153" w:rsidRPr="00E14153" w:rsidRDefault="00E14153" w:rsidP="00E14153">
            <w:pPr>
              <w:spacing w:after="0" w:line="240" w:lineRule="auto"/>
              <w:rPr>
                <w:rFonts w:ascii="Times New Roman" w:eastAsia="Times New Roman" w:hAnsi="Times New Roman" w:cs="Times New Roman"/>
                <w:sz w:val="24"/>
                <w:szCs w:val="24"/>
              </w:rPr>
            </w:pPr>
          </w:p>
        </w:tc>
        <w:tc>
          <w:tcPr>
            <w:tcW w:w="4506" w:type="pct"/>
            <w:gridSpan w:val="2"/>
            <w:tcBorders>
              <w:top w:val="single" w:sz="4" w:space="0" w:color="auto"/>
              <w:left w:val="single" w:sz="4" w:space="0" w:color="auto"/>
              <w:bottom w:val="single" w:sz="4" w:space="0" w:color="auto"/>
              <w:right w:val="single" w:sz="4" w:space="0" w:color="auto"/>
            </w:tcBorders>
            <w:hideMark/>
          </w:tcPr>
          <w:p w:rsidR="00E14153" w:rsidRPr="00E14153" w:rsidRDefault="00E14153" w:rsidP="00E14153">
            <w:pPr>
              <w:suppressLineNumbers/>
              <w:suppressAutoHyphens/>
              <w:spacing w:after="0" w:line="240" w:lineRule="auto"/>
              <w:ind w:left="33"/>
              <w:jc w:val="both"/>
              <w:rPr>
                <w:rFonts w:ascii="Times New Roman" w:eastAsia="Times New Roman" w:hAnsi="Times New Roman" w:cs="Times New Roman"/>
                <w:sz w:val="24"/>
                <w:szCs w:val="24"/>
              </w:rPr>
            </w:pPr>
            <w:r w:rsidRPr="00E14153">
              <w:rPr>
                <w:rFonts w:ascii="Times New Roman" w:eastAsia="Times New Roman" w:hAnsi="Times New Roman" w:cs="Times New Roman"/>
                <w:sz w:val="24"/>
                <w:szCs w:val="24"/>
              </w:rPr>
              <w:t>карта зон с особыми условиями использования территории в границах муниципального образования, в части приаэродромной территории</w:t>
            </w:r>
          </w:p>
        </w:tc>
      </w:tr>
      <w:tr w:rsidR="00E14153" w:rsidRPr="00E14153" w:rsidTr="006750BE">
        <w:trPr>
          <w:trHeight w:val="431"/>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E14153" w:rsidRPr="00E14153" w:rsidRDefault="00E14153" w:rsidP="00E14153">
            <w:pPr>
              <w:suppressLineNumbers/>
              <w:suppressAutoHyphens/>
              <w:spacing w:before="40" w:after="40" w:line="240" w:lineRule="auto"/>
              <w:ind w:left="284"/>
              <w:jc w:val="both"/>
              <w:rPr>
                <w:rFonts w:ascii="Times New Roman" w:eastAsia="Times New Roman" w:hAnsi="Times New Roman" w:cs="Times New Roman"/>
                <w:sz w:val="24"/>
                <w:szCs w:val="24"/>
              </w:rPr>
            </w:pPr>
            <w:r w:rsidRPr="00E14153">
              <w:rPr>
                <w:rFonts w:ascii="Times New Roman" w:eastAsia="Times New Roman" w:hAnsi="Times New Roman" w:cs="Times New Roman"/>
                <w:sz w:val="24"/>
                <w:szCs w:val="24"/>
              </w:rPr>
              <w:t xml:space="preserve">Том I. Планировочная и инженерно-транспортная организация территории. Социально-экономическое обоснование. Книга 2. Раздел 3.6 «Развитие инженерной инфраструктуры» - </w:t>
            </w:r>
            <w:r w:rsidRPr="00E14153">
              <w:rPr>
                <w:rFonts w:ascii="Times New Roman" w:eastAsia="Times New Roman" w:hAnsi="Times New Roman" w:cs="Times New Roman"/>
                <w:i/>
                <w:sz w:val="24"/>
                <w:szCs w:val="24"/>
              </w:rPr>
              <w:t>сведения ограниченного доступа</w:t>
            </w:r>
          </w:p>
        </w:tc>
      </w:tr>
      <w:tr w:rsidR="00E14153" w:rsidRPr="00E14153" w:rsidTr="006750BE">
        <w:trPr>
          <w:trHeight w:val="79"/>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E14153" w:rsidRPr="00E14153" w:rsidRDefault="00E14153" w:rsidP="00E14153">
            <w:pPr>
              <w:keepNext/>
              <w:suppressLineNumbers/>
              <w:suppressAutoHyphens/>
              <w:spacing w:before="20" w:after="20" w:line="240" w:lineRule="auto"/>
              <w:ind w:left="284"/>
              <w:rPr>
                <w:rFonts w:ascii="Times New Roman" w:eastAsia="Times New Roman" w:hAnsi="Times New Roman" w:cs="Times New Roman"/>
                <w:sz w:val="24"/>
                <w:szCs w:val="24"/>
              </w:rPr>
            </w:pPr>
            <w:r w:rsidRPr="00E14153">
              <w:rPr>
                <w:rFonts w:ascii="Times New Roman" w:eastAsia="Times New Roman" w:hAnsi="Times New Roman" w:cs="Times New Roman"/>
                <w:sz w:val="24"/>
                <w:szCs w:val="24"/>
              </w:rPr>
              <w:t>Том II. Охрана окружающей среды</w:t>
            </w:r>
          </w:p>
        </w:tc>
      </w:tr>
      <w:tr w:rsidR="00E14153" w:rsidRPr="00E14153" w:rsidTr="006750BE">
        <w:trPr>
          <w:jc w:val="center"/>
        </w:trPr>
        <w:tc>
          <w:tcPr>
            <w:tcW w:w="494" w:type="pct"/>
            <w:vMerge w:val="restart"/>
            <w:tcBorders>
              <w:top w:val="single" w:sz="4" w:space="0" w:color="auto"/>
              <w:left w:val="single" w:sz="4" w:space="0" w:color="auto"/>
              <w:bottom w:val="single" w:sz="4" w:space="0" w:color="auto"/>
              <w:right w:val="single" w:sz="4" w:space="0" w:color="auto"/>
            </w:tcBorders>
            <w:vAlign w:val="center"/>
          </w:tcPr>
          <w:p w:rsidR="00E14153" w:rsidRPr="00E14153" w:rsidRDefault="00E14153" w:rsidP="00E14153">
            <w:pPr>
              <w:suppressLineNumbers/>
              <w:suppressAutoHyphens/>
              <w:spacing w:before="20" w:after="20" w:line="240" w:lineRule="auto"/>
              <w:ind w:left="57"/>
              <w:rPr>
                <w:rFonts w:ascii="Times New Roman" w:eastAsia="Times New Roman" w:hAnsi="Times New Roman" w:cs="Times New Roman"/>
                <w:sz w:val="24"/>
                <w:szCs w:val="24"/>
              </w:rPr>
            </w:pPr>
          </w:p>
        </w:tc>
        <w:tc>
          <w:tcPr>
            <w:tcW w:w="4506" w:type="pct"/>
            <w:gridSpan w:val="2"/>
            <w:tcBorders>
              <w:top w:val="single" w:sz="4" w:space="0" w:color="auto"/>
              <w:left w:val="single" w:sz="4" w:space="0" w:color="auto"/>
              <w:bottom w:val="single" w:sz="4" w:space="0" w:color="auto"/>
              <w:right w:val="single" w:sz="4" w:space="0" w:color="auto"/>
            </w:tcBorders>
            <w:vAlign w:val="center"/>
            <w:hideMark/>
          </w:tcPr>
          <w:p w:rsidR="00E14153" w:rsidRPr="00E14153" w:rsidRDefault="00E14153" w:rsidP="00E14153">
            <w:pPr>
              <w:suppressLineNumbers/>
              <w:suppressAutoHyphens/>
              <w:spacing w:before="40" w:after="40" w:line="240" w:lineRule="auto"/>
              <w:ind w:left="34"/>
              <w:rPr>
                <w:rFonts w:ascii="Times New Roman" w:eastAsia="Times New Roman" w:hAnsi="Times New Roman" w:cs="Times New Roman"/>
                <w:sz w:val="24"/>
                <w:szCs w:val="24"/>
              </w:rPr>
            </w:pPr>
            <w:r w:rsidRPr="00E14153">
              <w:rPr>
                <w:rFonts w:ascii="Times New Roman" w:eastAsia="Times New Roman" w:hAnsi="Times New Roman" w:cs="Times New Roman"/>
                <w:sz w:val="24"/>
                <w:szCs w:val="24"/>
              </w:rPr>
              <w:t>Текстовая часть</w:t>
            </w:r>
          </w:p>
        </w:tc>
      </w:tr>
      <w:tr w:rsidR="00E14153" w:rsidRPr="00E14153" w:rsidTr="006750B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4153" w:rsidRPr="00E14153" w:rsidRDefault="00E14153" w:rsidP="00E14153">
            <w:pPr>
              <w:spacing w:after="0" w:line="240" w:lineRule="auto"/>
              <w:rPr>
                <w:rFonts w:ascii="Times New Roman" w:eastAsia="Times New Roman" w:hAnsi="Times New Roman" w:cs="Times New Roman"/>
                <w:sz w:val="24"/>
                <w:szCs w:val="24"/>
              </w:rPr>
            </w:pPr>
          </w:p>
        </w:tc>
        <w:tc>
          <w:tcPr>
            <w:tcW w:w="4506" w:type="pct"/>
            <w:gridSpan w:val="2"/>
            <w:tcBorders>
              <w:top w:val="single" w:sz="4" w:space="0" w:color="auto"/>
              <w:left w:val="single" w:sz="4" w:space="0" w:color="auto"/>
              <w:bottom w:val="single" w:sz="4" w:space="0" w:color="auto"/>
              <w:right w:val="single" w:sz="4" w:space="0" w:color="auto"/>
            </w:tcBorders>
            <w:hideMark/>
          </w:tcPr>
          <w:p w:rsidR="00E14153" w:rsidRPr="00E14153" w:rsidRDefault="00E14153" w:rsidP="00E14153">
            <w:pPr>
              <w:suppressLineNumbers/>
              <w:suppressAutoHyphens/>
              <w:spacing w:before="40" w:after="40" w:line="240" w:lineRule="auto"/>
              <w:ind w:left="34"/>
              <w:rPr>
                <w:rFonts w:ascii="Times New Roman" w:eastAsia="Times New Roman" w:hAnsi="Times New Roman" w:cs="Times New Roman"/>
                <w:sz w:val="24"/>
                <w:szCs w:val="24"/>
              </w:rPr>
            </w:pPr>
            <w:r w:rsidRPr="00E14153">
              <w:rPr>
                <w:rFonts w:ascii="Times New Roman" w:eastAsia="Times New Roman" w:hAnsi="Times New Roman" w:cs="Times New Roman"/>
                <w:sz w:val="24"/>
                <w:szCs w:val="24"/>
              </w:rPr>
              <w:t>Графические материалы (карты):</w:t>
            </w:r>
          </w:p>
        </w:tc>
      </w:tr>
      <w:tr w:rsidR="00E14153" w:rsidRPr="00E14153" w:rsidTr="006750B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4153" w:rsidRPr="00E14153" w:rsidRDefault="00E14153" w:rsidP="00E14153">
            <w:pPr>
              <w:spacing w:after="0" w:line="240" w:lineRule="auto"/>
              <w:rPr>
                <w:rFonts w:ascii="Times New Roman" w:eastAsia="Times New Roman" w:hAnsi="Times New Roman" w:cs="Times New Roman"/>
                <w:sz w:val="24"/>
                <w:szCs w:val="24"/>
              </w:rPr>
            </w:pPr>
          </w:p>
        </w:tc>
        <w:tc>
          <w:tcPr>
            <w:tcW w:w="4506" w:type="pct"/>
            <w:gridSpan w:val="2"/>
            <w:tcBorders>
              <w:top w:val="single" w:sz="4" w:space="0" w:color="auto"/>
              <w:left w:val="single" w:sz="4" w:space="0" w:color="auto"/>
              <w:bottom w:val="single" w:sz="4" w:space="0" w:color="auto"/>
              <w:right w:val="single" w:sz="4" w:space="0" w:color="auto"/>
            </w:tcBorders>
            <w:hideMark/>
          </w:tcPr>
          <w:p w:rsidR="00E14153" w:rsidRPr="00E14153" w:rsidRDefault="00E14153" w:rsidP="00E14153">
            <w:pPr>
              <w:suppressLineNumbers/>
              <w:suppressAutoHyphens/>
              <w:spacing w:after="0" w:line="240" w:lineRule="auto"/>
              <w:ind w:left="33"/>
              <w:jc w:val="both"/>
              <w:rPr>
                <w:rFonts w:ascii="Times New Roman" w:eastAsia="Times New Roman" w:hAnsi="Times New Roman" w:cs="Times New Roman"/>
                <w:sz w:val="24"/>
                <w:szCs w:val="24"/>
              </w:rPr>
            </w:pPr>
            <w:r w:rsidRPr="00E14153">
              <w:rPr>
                <w:rFonts w:ascii="Times New Roman" w:eastAsia="Times New Roman" w:hAnsi="Times New Roman" w:cs="Times New Roman"/>
                <w:sz w:val="24"/>
                <w:szCs w:val="24"/>
              </w:rPr>
              <w:t>карта границ зон негативного воздействия существующих и планируемых объектов капитального строительства</w:t>
            </w:r>
          </w:p>
        </w:tc>
      </w:tr>
      <w:tr w:rsidR="00E14153" w:rsidRPr="00E14153" w:rsidTr="006750BE">
        <w:trPr>
          <w:trHeight w:val="11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4153" w:rsidRPr="00E14153" w:rsidRDefault="00E14153" w:rsidP="00E14153">
            <w:pPr>
              <w:spacing w:after="0" w:line="240" w:lineRule="auto"/>
              <w:rPr>
                <w:rFonts w:ascii="Times New Roman" w:eastAsia="Times New Roman" w:hAnsi="Times New Roman" w:cs="Times New Roman"/>
                <w:sz w:val="24"/>
                <w:szCs w:val="24"/>
              </w:rPr>
            </w:pPr>
          </w:p>
        </w:tc>
        <w:tc>
          <w:tcPr>
            <w:tcW w:w="4506" w:type="pct"/>
            <w:gridSpan w:val="2"/>
            <w:tcBorders>
              <w:top w:val="single" w:sz="4" w:space="0" w:color="auto"/>
              <w:left w:val="single" w:sz="4" w:space="0" w:color="auto"/>
              <w:bottom w:val="single" w:sz="4" w:space="0" w:color="auto"/>
              <w:right w:val="single" w:sz="4" w:space="0" w:color="auto"/>
            </w:tcBorders>
            <w:hideMark/>
          </w:tcPr>
          <w:p w:rsidR="00E14153" w:rsidRPr="00E14153" w:rsidRDefault="00E14153" w:rsidP="00E14153">
            <w:pPr>
              <w:suppressLineNumbers/>
              <w:suppressAutoHyphens/>
              <w:spacing w:after="0" w:line="240" w:lineRule="auto"/>
              <w:ind w:left="33"/>
              <w:jc w:val="both"/>
              <w:rPr>
                <w:rFonts w:ascii="Times New Roman" w:eastAsia="Times New Roman" w:hAnsi="Times New Roman" w:cs="Times New Roman"/>
                <w:sz w:val="24"/>
                <w:szCs w:val="24"/>
              </w:rPr>
            </w:pPr>
            <w:r w:rsidRPr="00E14153">
              <w:rPr>
                <w:rFonts w:ascii="Times New Roman" w:eastAsia="Times New Roman" w:hAnsi="Times New Roman" w:cs="Times New Roman"/>
                <w:sz w:val="24"/>
                <w:szCs w:val="24"/>
              </w:rPr>
              <w:t>карта существующих и планируемых особо охраняемых природных территорий, зон санитарной охраны источников питьевого водоснабжения, водоохранных зон, прибрежных защитных полос, береговых полос водных объектов. Зон затопления и подтопления</w:t>
            </w:r>
          </w:p>
        </w:tc>
      </w:tr>
      <w:tr w:rsidR="00E14153" w:rsidRPr="00E14153" w:rsidTr="006750BE">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E14153" w:rsidRPr="00E14153" w:rsidRDefault="00E14153" w:rsidP="00E14153">
            <w:pPr>
              <w:pageBreakBefore/>
              <w:widowControl w:val="0"/>
              <w:suppressLineNumbers/>
              <w:suppressAutoHyphens/>
              <w:spacing w:before="40" w:after="40" w:line="240" w:lineRule="auto"/>
              <w:ind w:left="284"/>
              <w:rPr>
                <w:rFonts w:ascii="Times New Roman" w:eastAsia="Times New Roman" w:hAnsi="Times New Roman" w:cs="Times New Roman"/>
                <w:sz w:val="24"/>
                <w:szCs w:val="24"/>
              </w:rPr>
            </w:pPr>
            <w:r w:rsidRPr="00E14153">
              <w:rPr>
                <w:rFonts w:ascii="Times New Roman" w:eastAsia="Times New Roman" w:hAnsi="Times New Roman" w:cs="Times New Roman"/>
                <w:sz w:val="24"/>
                <w:szCs w:val="24"/>
              </w:rPr>
              <w:t>Том III. Объекты культурного наследия. Книга 1</w:t>
            </w:r>
          </w:p>
        </w:tc>
      </w:tr>
      <w:tr w:rsidR="00E14153" w:rsidRPr="00E14153" w:rsidTr="006750BE">
        <w:trPr>
          <w:jc w:val="center"/>
        </w:trPr>
        <w:tc>
          <w:tcPr>
            <w:tcW w:w="499" w:type="pct"/>
            <w:gridSpan w:val="2"/>
            <w:vMerge w:val="restart"/>
            <w:tcBorders>
              <w:top w:val="single" w:sz="4" w:space="0" w:color="auto"/>
              <w:left w:val="single" w:sz="4" w:space="0" w:color="auto"/>
              <w:bottom w:val="single" w:sz="4" w:space="0" w:color="auto"/>
              <w:right w:val="single" w:sz="4" w:space="0" w:color="auto"/>
            </w:tcBorders>
            <w:vAlign w:val="center"/>
          </w:tcPr>
          <w:p w:rsidR="00E14153" w:rsidRPr="00E14153" w:rsidRDefault="00E14153" w:rsidP="00E14153">
            <w:pPr>
              <w:suppressLineNumbers/>
              <w:suppressAutoHyphens/>
              <w:spacing w:before="20" w:after="20" w:line="240" w:lineRule="auto"/>
              <w:jc w:val="center"/>
              <w:rPr>
                <w:rFonts w:ascii="Times New Roman" w:eastAsia="Times New Roman" w:hAnsi="Times New Roman" w:cs="Times New Roman"/>
                <w:sz w:val="24"/>
                <w:szCs w:val="24"/>
              </w:rPr>
            </w:pPr>
          </w:p>
        </w:tc>
        <w:tc>
          <w:tcPr>
            <w:tcW w:w="4501" w:type="pct"/>
            <w:tcBorders>
              <w:top w:val="single" w:sz="4" w:space="0" w:color="auto"/>
              <w:left w:val="single" w:sz="4" w:space="0" w:color="auto"/>
              <w:bottom w:val="single" w:sz="4" w:space="0" w:color="auto"/>
              <w:right w:val="single" w:sz="4" w:space="0" w:color="auto"/>
            </w:tcBorders>
            <w:hideMark/>
          </w:tcPr>
          <w:p w:rsidR="00E14153" w:rsidRPr="00E14153" w:rsidRDefault="00E14153" w:rsidP="00E14153">
            <w:pPr>
              <w:suppressLineNumbers/>
              <w:suppressAutoHyphens/>
              <w:spacing w:before="40" w:after="40" w:line="240" w:lineRule="auto"/>
              <w:ind w:left="34"/>
              <w:rPr>
                <w:rFonts w:ascii="Times New Roman" w:eastAsia="Times New Roman" w:hAnsi="Times New Roman" w:cs="Times New Roman"/>
                <w:sz w:val="24"/>
                <w:szCs w:val="24"/>
              </w:rPr>
            </w:pPr>
            <w:r w:rsidRPr="00E14153">
              <w:rPr>
                <w:rFonts w:ascii="Times New Roman" w:eastAsia="Times New Roman" w:hAnsi="Times New Roman" w:cs="Times New Roman"/>
                <w:sz w:val="24"/>
                <w:szCs w:val="24"/>
              </w:rPr>
              <w:t>Текстовая часть</w:t>
            </w:r>
          </w:p>
        </w:tc>
      </w:tr>
      <w:tr w:rsidR="00E14153" w:rsidRPr="00E14153" w:rsidTr="006750BE">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14153" w:rsidRPr="00E14153" w:rsidRDefault="00E14153" w:rsidP="00E14153">
            <w:pPr>
              <w:spacing w:after="0" w:line="240" w:lineRule="auto"/>
              <w:rPr>
                <w:rFonts w:ascii="Times New Roman" w:eastAsia="Times New Roman" w:hAnsi="Times New Roman" w:cs="Times New Roman"/>
                <w:sz w:val="24"/>
                <w:szCs w:val="24"/>
              </w:rPr>
            </w:pPr>
          </w:p>
        </w:tc>
        <w:tc>
          <w:tcPr>
            <w:tcW w:w="4501" w:type="pct"/>
            <w:tcBorders>
              <w:top w:val="single" w:sz="4" w:space="0" w:color="auto"/>
              <w:left w:val="single" w:sz="4" w:space="0" w:color="auto"/>
              <w:bottom w:val="single" w:sz="4" w:space="0" w:color="auto"/>
              <w:right w:val="single" w:sz="4" w:space="0" w:color="auto"/>
            </w:tcBorders>
            <w:hideMark/>
          </w:tcPr>
          <w:p w:rsidR="00E14153" w:rsidRPr="00E14153" w:rsidRDefault="00E14153" w:rsidP="00E14153">
            <w:pPr>
              <w:suppressLineNumbers/>
              <w:suppressAutoHyphens/>
              <w:spacing w:before="40" w:after="40" w:line="240" w:lineRule="auto"/>
              <w:ind w:left="34"/>
              <w:rPr>
                <w:rFonts w:ascii="Times New Roman" w:eastAsia="Times New Roman" w:hAnsi="Times New Roman" w:cs="Times New Roman"/>
                <w:sz w:val="24"/>
                <w:szCs w:val="24"/>
              </w:rPr>
            </w:pPr>
            <w:r w:rsidRPr="00E14153">
              <w:rPr>
                <w:rFonts w:ascii="Times New Roman" w:eastAsia="Times New Roman" w:hAnsi="Times New Roman" w:cs="Times New Roman"/>
                <w:sz w:val="24"/>
                <w:szCs w:val="24"/>
              </w:rPr>
              <w:t>Графические материалы:</w:t>
            </w:r>
          </w:p>
        </w:tc>
      </w:tr>
      <w:tr w:rsidR="00E14153" w:rsidRPr="00E14153" w:rsidTr="006750BE">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14153" w:rsidRPr="00E14153" w:rsidRDefault="00E14153" w:rsidP="00E14153">
            <w:pPr>
              <w:spacing w:after="0" w:line="240" w:lineRule="auto"/>
              <w:rPr>
                <w:rFonts w:ascii="Times New Roman" w:eastAsia="Times New Roman" w:hAnsi="Times New Roman" w:cs="Times New Roman"/>
                <w:sz w:val="24"/>
                <w:szCs w:val="24"/>
              </w:rPr>
            </w:pPr>
          </w:p>
        </w:tc>
        <w:tc>
          <w:tcPr>
            <w:tcW w:w="4501" w:type="pct"/>
            <w:tcBorders>
              <w:top w:val="single" w:sz="4" w:space="0" w:color="auto"/>
              <w:left w:val="single" w:sz="4" w:space="0" w:color="auto"/>
              <w:bottom w:val="single" w:sz="4" w:space="0" w:color="auto"/>
              <w:right w:val="single" w:sz="4" w:space="0" w:color="auto"/>
            </w:tcBorders>
            <w:hideMark/>
          </w:tcPr>
          <w:p w:rsidR="00E14153" w:rsidRPr="00E14153" w:rsidRDefault="00E14153" w:rsidP="00E14153">
            <w:pPr>
              <w:suppressLineNumbers/>
              <w:suppressAutoHyphens/>
              <w:spacing w:after="0" w:line="240" w:lineRule="auto"/>
              <w:ind w:left="33"/>
              <w:jc w:val="both"/>
              <w:rPr>
                <w:rFonts w:ascii="Times New Roman" w:eastAsia="Times New Roman" w:hAnsi="Times New Roman" w:cs="Times New Roman"/>
                <w:sz w:val="24"/>
                <w:szCs w:val="24"/>
              </w:rPr>
            </w:pPr>
            <w:r w:rsidRPr="00E14153">
              <w:rPr>
                <w:rFonts w:ascii="Times New Roman" w:eastAsia="Times New Roman" w:hAnsi="Times New Roman" w:cs="Times New Roman"/>
                <w:sz w:val="24"/>
                <w:szCs w:val="24"/>
              </w:rPr>
              <w:t>карта границ территорий, зон охраны и защитных зон объектов культурного наследия на часть территории</w:t>
            </w:r>
          </w:p>
        </w:tc>
      </w:tr>
      <w:tr w:rsidR="00E14153" w:rsidRPr="00E14153" w:rsidTr="006750BE">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E14153" w:rsidRPr="00E14153" w:rsidRDefault="00E14153" w:rsidP="00E14153">
            <w:pPr>
              <w:widowControl w:val="0"/>
              <w:suppressLineNumbers/>
              <w:suppressAutoHyphens/>
              <w:spacing w:before="40" w:after="40" w:line="240" w:lineRule="auto"/>
              <w:ind w:left="284"/>
              <w:rPr>
                <w:rFonts w:ascii="Times New Roman" w:eastAsia="Times New Roman" w:hAnsi="Times New Roman" w:cs="Times New Roman"/>
                <w:sz w:val="24"/>
                <w:szCs w:val="24"/>
              </w:rPr>
            </w:pPr>
            <w:r w:rsidRPr="00E14153">
              <w:rPr>
                <w:rFonts w:ascii="Times New Roman" w:eastAsia="Times New Roman" w:hAnsi="Times New Roman" w:cs="Times New Roman"/>
                <w:sz w:val="24"/>
                <w:szCs w:val="24"/>
              </w:rPr>
              <w:t xml:space="preserve">Том III. Объекты культурного наследия. Книга 2 - </w:t>
            </w:r>
            <w:r w:rsidRPr="00E14153">
              <w:rPr>
                <w:rFonts w:ascii="Times New Roman" w:eastAsia="Times New Roman" w:hAnsi="Times New Roman" w:cs="Times New Roman"/>
                <w:i/>
                <w:spacing w:val="-4"/>
                <w:kern w:val="24"/>
                <w:sz w:val="24"/>
                <w:szCs w:val="24"/>
              </w:rPr>
              <w:t>сведения ограниченного доступа</w:t>
            </w:r>
          </w:p>
        </w:tc>
      </w:tr>
      <w:tr w:rsidR="00E14153" w:rsidRPr="00E14153" w:rsidTr="006750BE">
        <w:trPr>
          <w:jc w:val="center"/>
        </w:trPr>
        <w:tc>
          <w:tcPr>
            <w:tcW w:w="499" w:type="pct"/>
            <w:gridSpan w:val="2"/>
            <w:vMerge w:val="restart"/>
            <w:tcBorders>
              <w:top w:val="single" w:sz="4" w:space="0" w:color="auto"/>
              <w:left w:val="single" w:sz="4" w:space="0" w:color="auto"/>
              <w:bottom w:val="single" w:sz="4" w:space="0" w:color="auto"/>
              <w:right w:val="single" w:sz="4" w:space="0" w:color="auto"/>
            </w:tcBorders>
            <w:vAlign w:val="center"/>
          </w:tcPr>
          <w:p w:rsidR="00E14153" w:rsidRPr="00E14153" w:rsidRDefault="00E14153" w:rsidP="00E14153">
            <w:pPr>
              <w:suppressLineNumbers/>
              <w:suppressAutoHyphens/>
              <w:spacing w:before="20" w:after="20" w:line="240" w:lineRule="auto"/>
              <w:jc w:val="center"/>
              <w:rPr>
                <w:rFonts w:ascii="Times New Roman" w:eastAsia="Times New Roman" w:hAnsi="Times New Roman" w:cs="Times New Roman"/>
                <w:sz w:val="24"/>
                <w:szCs w:val="24"/>
              </w:rPr>
            </w:pPr>
          </w:p>
        </w:tc>
        <w:tc>
          <w:tcPr>
            <w:tcW w:w="4501" w:type="pct"/>
            <w:tcBorders>
              <w:top w:val="single" w:sz="4" w:space="0" w:color="auto"/>
              <w:left w:val="single" w:sz="4" w:space="0" w:color="auto"/>
              <w:bottom w:val="single" w:sz="4" w:space="0" w:color="auto"/>
              <w:right w:val="single" w:sz="4" w:space="0" w:color="auto"/>
            </w:tcBorders>
            <w:hideMark/>
          </w:tcPr>
          <w:p w:rsidR="00E14153" w:rsidRPr="00E14153" w:rsidRDefault="00E14153" w:rsidP="00E14153">
            <w:pPr>
              <w:suppressLineNumbers/>
              <w:suppressAutoHyphens/>
              <w:spacing w:before="40" w:after="40" w:line="240" w:lineRule="auto"/>
              <w:ind w:left="34"/>
              <w:rPr>
                <w:rFonts w:ascii="Times New Roman" w:eastAsia="Times New Roman" w:hAnsi="Times New Roman" w:cs="Times New Roman"/>
                <w:sz w:val="24"/>
                <w:szCs w:val="24"/>
              </w:rPr>
            </w:pPr>
            <w:r w:rsidRPr="00E14153">
              <w:rPr>
                <w:rFonts w:ascii="Times New Roman" w:eastAsia="Times New Roman" w:hAnsi="Times New Roman" w:cs="Times New Roman"/>
                <w:sz w:val="24"/>
                <w:szCs w:val="24"/>
              </w:rPr>
              <w:t>Текстовая часть</w:t>
            </w:r>
          </w:p>
        </w:tc>
      </w:tr>
      <w:tr w:rsidR="00E14153" w:rsidRPr="00E14153" w:rsidTr="006750BE">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14153" w:rsidRPr="00E14153" w:rsidRDefault="00E14153" w:rsidP="00E14153">
            <w:pPr>
              <w:spacing w:after="0" w:line="240" w:lineRule="auto"/>
              <w:rPr>
                <w:rFonts w:ascii="Times New Roman" w:eastAsia="Times New Roman" w:hAnsi="Times New Roman" w:cs="Times New Roman"/>
                <w:sz w:val="24"/>
                <w:szCs w:val="24"/>
              </w:rPr>
            </w:pPr>
          </w:p>
        </w:tc>
        <w:tc>
          <w:tcPr>
            <w:tcW w:w="4501" w:type="pct"/>
            <w:tcBorders>
              <w:top w:val="single" w:sz="4" w:space="0" w:color="auto"/>
              <w:left w:val="single" w:sz="4" w:space="0" w:color="auto"/>
              <w:bottom w:val="single" w:sz="4" w:space="0" w:color="auto"/>
              <w:right w:val="single" w:sz="4" w:space="0" w:color="auto"/>
            </w:tcBorders>
            <w:hideMark/>
          </w:tcPr>
          <w:p w:rsidR="00E14153" w:rsidRPr="00E14153" w:rsidRDefault="00E14153" w:rsidP="00E14153">
            <w:pPr>
              <w:suppressLineNumbers/>
              <w:suppressAutoHyphens/>
              <w:spacing w:before="40" w:after="40" w:line="240" w:lineRule="auto"/>
              <w:ind w:left="34"/>
              <w:rPr>
                <w:rFonts w:ascii="Times New Roman" w:eastAsia="Times New Roman" w:hAnsi="Times New Roman" w:cs="Times New Roman"/>
                <w:sz w:val="24"/>
                <w:szCs w:val="24"/>
              </w:rPr>
            </w:pPr>
            <w:r w:rsidRPr="00E14153">
              <w:rPr>
                <w:rFonts w:ascii="Times New Roman" w:eastAsia="Times New Roman" w:hAnsi="Times New Roman" w:cs="Times New Roman"/>
                <w:sz w:val="24"/>
                <w:szCs w:val="24"/>
              </w:rPr>
              <w:t>Графические материалы:</w:t>
            </w:r>
          </w:p>
        </w:tc>
      </w:tr>
      <w:tr w:rsidR="00E14153" w:rsidRPr="00E14153" w:rsidTr="006750BE">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14153" w:rsidRPr="00E14153" w:rsidRDefault="00E14153" w:rsidP="00E14153">
            <w:pPr>
              <w:spacing w:after="0" w:line="240" w:lineRule="auto"/>
              <w:rPr>
                <w:rFonts w:ascii="Times New Roman" w:eastAsia="Times New Roman" w:hAnsi="Times New Roman" w:cs="Times New Roman"/>
                <w:sz w:val="24"/>
                <w:szCs w:val="24"/>
              </w:rPr>
            </w:pPr>
          </w:p>
        </w:tc>
        <w:tc>
          <w:tcPr>
            <w:tcW w:w="4501" w:type="pct"/>
            <w:tcBorders>
              <w:top w:val="single" w:sz="4" w:space="0" w:color="auto"/>
              <w:left w:val="single" w:sz="4" w:space="0" w:color="auto"/>
              <w:bottom w:val="single" w:sz="4" w:space="0" w:color="auto"/>
              <w:right w:val="single" w:sz="4" w:space="0" w:color="auto"/>
            </w:tcBorders>
            <w:hideMark/>
          </w:tcPr>
          <w:p w:rsidR="00E14153" w:rsidRPr="00E14153" w:rsidRDefault="00E14153" w:rsidP="00E14153">
            <w:pPr>
              <w:suppressLineNumbers/>
              <w:suppressAutoHyphens/>
              <w:spacing w:after="0" w:line="240" w:lineRule="auto"/>
              <w:ind w:left="33"/>
              <w:jc w:val="both"/>
              <w:rPr>
                <w:rFonts w:ascii="Times New Roman" w:eastAsia="Times New Roman" w:hAnsi="Times New Roman" w:cs="Times New Roman"/>
                <w:sz w:val="24"/>
                <w:szCs w:val="24"/>
              </w:rPr>
            </w:pPr>
            <w:r w:rsidRPr="00E14153">
              <w:rPr>
                <w:rFonts w:ascii="Times New Roman" w:eastAsia="Times New Roman" w:hAnsi="Times New Roman" w:cs="Times New Roman"/>
                <w:sz w:val="24"/>
                <w:szCs w:val="24"/>
              </w:rPr>
              <w:t>карта границ территорий, зон охраны и защитных зон объектов культурного наследия на часть территории</w:t>
            </w:r>
          </w:p>
        </w:tc>
      </w:tr>
      <w:tr w:rsidR="00E14153" w:rsidRPr="00E14153" w:rsidTr="006750BE">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E14153" w:rsidRPr="00E14153" w:rsidRDefault="00E14153" w:rsidP="00E14153">
            <w:pPr>
              <w:suppressLineNumbers/>
              <w:suppressAutoHyphens/>
              <w:spacing w:before="40" w:after="40" w:line="240" w:lineRule="auto"/>
              <w:ind w:left="284"/>
              <w:rPr>
                <w:rFonts w:ascii="Times New Roman" w:eastAsia="Times New Roman" w:hAnsi="Times New Roman" w:cs="Times New Roman"/>
                <w:sz w:val="24"/>
                <w:szCs w:val="24"/>
              </w:rPr>
            </w:pPr>
            <w:r w:rsidRPr="00E14153">
              <w:rPr>
                <w:rFonts w:ascii="Times New Roman" w:eastAsia="Times New Roman" w:hAnsi="Times New Roman" w:cs="Times New Roman"/>
                <w:sz w:val="24"/>
                <w:szCs w:val="24"/>
              </w:rPr>
              <w:t>Электронные</w:t>
            </w:r>
            <w:r w:rsidRPr="00E14153">
              <w:rPr>
                <w:rFonts w:ascii="Times New Roman" w:eastAsia="Times New Roman" w:hAnsi="Times New Roman" w:cs="Times New Roman"/>
                <w:bCs/>
                <w:sz w:val="24"/>
                <w:szCs w:val="24"/>
              </w:rPr>
              <w:t xml:space="preserve"> материалы</w:t>
            </w:r>
          </w:p>
        </w:tc>
      </w:tr>
      <w:tr w:rsidR="00E14153" w:rsidRPr="00E14153" w:rsidTr="006750BE">
        <w:trPr>
          <w:jc w:val="center"/>
        </w:trPr>
        <w:tc>
          <w:tcPr>
            <w:tcW w:w="499" w:type="pct"/>
            <w:gridSpan w:val="2"/>
            <w:tcBorders>
              <w:top w:val="single" w:sz="4" w:space="0" w:color="auto"/>
              <w:left w:val="single" w:sz="4" w:space="0" w:color="auto"/>
              <w:bottom w:val="single" w:sz="4" w:space="0" w:color="auto"/>
              <w:right w:val="single" w:sz="4" w:space="0" w:color="auto"/>
            </w:tcBorders>
            <w:vAlign w:val="center"/>
          </w:tcPr>
          <w:p w:rsidR="00E14153" w:rsidRPr="00E14153" w:rsidRDefault="00E14153" w:rsidP="00E14153">
            <w:pPr>
              <w:suppressLineNumbers/>
              <w:suppressAutoHyphens/>
              <w:spacing w:after="20" w:line="240" w:lineRule="auto"/>
              <w:jc w:val="center"/>
              <w:textAlignment w:val="baseline"/>
              <w:rPr>
                <w:rFonts w:ascii="Times New Roman" w:eastAsia="Times New Roman" w:hAnsi="Times New Roman" w:cs="Times New Roman"/>
                <w:sz w:val="24"/>
                <w:szCs w:val="24"/>
              </w:rPr>
            </w:pPr>
          </w:p>
        </w:tc>
        <w:tc>
          <w:tcPr>
            <w:tcW w:w="4501" w:type="pct"/>
            <w:tcBorders>
              <w:top w:val="single" w:sz="4" w:space="0" w:color="auto"/>
              <w:left w:val="single" w:sz="4" w:space="0" w:color="auto"/>
              <w:bottom w:val="single" w:sz="4" w:space="0" w:color="auto"/>
              <w:right w:val="single" w:sz="4" w:space="0" w:color="auto"/>
            </w:tcBorders>
            <w:vAlign w:val="center"/>
            <w:hideMark/>
          </w:tcPr>
          <w:p w:rsidR="00E14153" w:rsidRPr="00E14153" w:rsidRDefault="00E14153" w:rsidP="00E14153">
            <w:pPr>
              <w:suppressLineNumbers/>
              <w:suppressAutoHyphens/>
              <w:spacing w:after="0" w:line="240" w:lineRule="auto"/>
              <w:ind w:left="33"/>
              <w:rPr>
                <w:rFonts w:ascii="Times New Roman" w:eastAsia="Times New Roman" w:hAnsi="Times New Roman" w:cs="Times New Roman"/>
                <w:sz w:val="24"/>
                <w:szCs w:val="24"/>
              </w:rPr>
            </w:pPr>
            <w:r w:rsidRPr="00E14153">
              <w:rPr>
                <w:rFonts w:ascii="Times New Roman" w:eastAsia="Times New Roman" w:hAnsi="Times New Roman" w:cs="Times New Roman"/>
                <w:sz w:val="24"/>
                <w:szCs w:val="24"/>
              </w:rPr>
              <w:t>Электронные материалы: текстовые материалы, графические материалы в формате PDF</w:t>
            </w:r>
          </w:p>
        </w:tc>
      </w:tr>
      <w:tr w:rsidR="00E14153" w:rsidRPr="00E14153" w:rsidTr="006750BE">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E14153" w:rsidRPr="00E14153" w:rsidRDefault="00E14153" w:rsidP="00E14153">
            <w:pPr>
              <w:suppressLineNumbers/>
              <w:suppressAutoHyphens/>
              <w:spacing w:before="40" w:after="40" w:line="240" w:lineRule="auto"/>
              <w:ind w:left="284"/>
              <w:jc w:val="both"/>
              <w:rPr>
                <w:rFonts w:ascii="Times New Roman" w:eastAsia="Times New Roman" w:hAnsi="Times New Roman" w:cs="Times New Roman"/>
                <w:sz w:val="24"/>
                <w:szCs w:val="24"/>
              </w:rPr>
            </w:pPr>
            <w:r w:rsidRPr="00E14153">
              <w:rPr>
                <w:rFonts w:ascii="Times New Roman" w:eastAsia="Times New Roman" w:hAnsi="Times New Roman" w:cs="Times New Roman"/>
                <w:sz w:val="24"/>
                <w:szCs w:val="24"/>
              </w:rPr>
              <w:t xml:space="preserve">Том IV. Основные факторы риска возникновения чрезвычайных ситуаций природного и техногенного характера - </w:t>
            </w:r>
            <w:r w:rsidRPr="00E14153">
              <w:rPr>
                <w:rFonts w:ascii="Times New Roman" w:eastAsia="Times New Roman" w:hAnsi="Times New Roman" w:cs="Times New Roman"/>
                <w:i/>
                <w:spacing w:val="-4"/>
                <w:kern w:val="24"/>
                <w:sz w:val="24"/>
                <w:szCs w:val="24"/>
              </w:rPr>
              <w:t>сведения ограниченного доступа</w:t>
            </w:r>
          </w:p>
        </w:tc>
      </w:tr>
      <w:tr w:rsidR="00E14153" w:rsidRPr="00E14153" w:rsidTr="006750BE">
        <w:trPr>
          <w:jc w:val="center"/>
        </w:trPr>
        <w:tc>
          <w:tcPr>
            <w:tcW w:w="499" w:type="pct"/>
            <w:gridSpan w:val="2"/>
            <w:vMerge w:val="restart"/>
            <w:tcBorders>
              <w:top w:val="single" w:sz="4" w:space="0" w:color="auto"/>
              <w:left w:val="single" w:sz="4" w:space="0" w:color="auto"/>
              <w:bottom w:val="single" w:sz="4" w:space="0" w:color="auto"/>
              <w:right w:val="single" w:sz="4" w:space="0" w:color="auto"/>
            </w:tcBorders>
            <w:vAlign w:val="center"/>
          </w:tcPr>
          <w:p w:rsidR="00E14153" w:rsidRPr="00E14153" w:rsidRDefault="00E14153" w:rsidP="00E14153">
            <w:pPr>
              <w:suppressLineNumbers/>
              <w:suppressAutoHyphens/>
              <w:spacing w:before="20" w:after="20" w:line="240" w:lineRule="auto"/>
              <w:jc w:val="center"/>
              <w:rPr>
                <w:rFonts w:ascii="Times New Roman" w:eastAsia="Times New Roman" w:hAnsi="Times New Roman" w:cs="Times New Roman"/>
                <w:sz w:val="24"/>
                <w:szCs w:val="24"/>
              </w:rPr>
            </w:pPr>
          </w:p>
        </w:tc>
        <w:tc>
          <w:tcPr>
            <w:tcW w:w="4501" w:type="pct"/>
            <w:tcBorders>
              <w:top w:val="single" w:sz="4" w:space="0" w:color="auto"/>
              <w:left w:val="single" w:sz="4" w:space="0" w:color="auto"/>
              <w:bottom w:val="single" w:sz="4" w:space="0" w:color="auto"/>
              <w:right w:val="single" w:sz="4" w:space="0" w:color="auto"/>
            </w:tcBorders>
            <w:hideMark/>
          </w:tcPr>
          <w:p w:rsidR="00E14153" w:rsidRPr="00E14153" w:rsidRDefault="00E14153" w:rsidP="00E14153">
            <w:pPr>
              <w:suppressLineNumbers/>
              <w:suppressAutoHyphens/>
              <w:spacing w:before="40" w:after="40" w:line="240" w:lineRule="auto"/>
              <w:ind w:left="34"/>
              <w:rPr>
                <w:rFonts w:ascii="Times New Roman" w:eastAsia="Times New Roman" w:hAnsi="Times New Roman" w:cs="Times New Roman"/>
                <w:sz w:val="24"/>
                <w:szCs w:val="24"/>
              </w:rPr>
            </w:pPr>
            <w:r w:rsidRPr="00E14153">
              <w:rPr>
                <w:rFonts w:ascii="Times New Roman" w:eastAsia="Times New Roman" w:hAnsi="Times New Roman" w:cs="Times New Roman"/>
                <w:sz w:val="24"/>
                <w:szCs w:val="24"/>
              </w:rPr>
              <w:t>Текстовая часть</w:t>
            </w:r>
          </w:p>
        </w:tc>
      </w:tr>
      <w:tr w:rsidR="00E14153" w:rsidRPr="00E14153" w:rsidTr="006750BE">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14153" w:rsidRPr="00E14153" w:rsidRDefault="00E14153" w:rsidP="00E14153">
            <w:pPr>
              <w:spacing w:after="0" w:line="240" w:lineRule="auto"/>
              <w:rPr>
                <w:rFonts w:ascii="Times New Roman" w:eastAsia="Times New Roman" w:hAnsi="Times New Roman" w:cs="Times New Roman"/>
                <w:sz w:val="24"/>
                <w:szCs w:val="24"/>
              </w:rPr>
            </w:pPr>
          </w:p>
        </w:tc>
        <w:tc>
          <w:tcPr>
            <w:tcW w:w="4501" w:type="pct"/>
            <w:tcBorders>
              <w:top w:val="single" w:sz="4" w:space="0" w:color="auto"/>
              <w:left w:val="single" w:sz="4" w:space="0" w:color="auto"/>
              <w:bottom w:val="single" w:sz="4" w:space="0" w:color="auto"/>
              <w:right w:val="single" w:sz="4" w:space="0" w:color="auto"/>
            </w:tcBorders>
            <w:hideMark/>
          </w:tcPr>
          <w:p w:rsidR="00E14153" w:rsidRPr="00E14153" w:rsidRDefault="00E14153" w:rsidP="00E14153">
            <w:pPr>
              <w:suppressLineNumbers/>
              <w:suppressAutoHyphens/>
              <w:spacing w:before="40" w:after="40" w:line="240" w:lineRule="auto"/>
              <w:ind w:left="34"/>
              <w:rPr>
                <w:rFonts w:ascii="Times New Roman" w:eastAsia="Times New Roman" w:hAnsi="Times New Roman" w:cs="Times New Roman"/>
                <w:sz w:val="24"/>
                <w:szCs w:val="24"/>
              </w:rPr>
            </w:pPr>
            <w:r w:rsidRPr="00E14153">
              <w:rPr>
                <w:rFonts w:ascii="Times New Roman" w:eastAsia="Times New Roman" w:hAnsi="Times New Roman" w:cs="Times New Roman"/>
                <w:sz w:val="24"/>
                <w:szCs w:val="24"/>
              </w:rPr>
              <w:t>Графические материалы:</w:t>
            </w:r>
          </w:p>
        </w:tc>
      </w:tr>
      <w:tr w:rsidR="00E14153" w:rsidRPr="00E14153" w:rsidTr="006750BE">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14153" w:rsidRPr="00E14153" w:rsidRDefault="00E14153" w:rsidP="00E14153">
            <w:pPr>
              <w:spacing w:after="0" w:line="240" w:lineRule="auto"/>
              <w:rPr>
                <w:rFonts w:ascii="Times New Roman" w:eastAsia="Times New Roman" w:hAnsi="Times New Roman" w:cs="Times New Roman"/>
                <w:sz w:val="24"/>
                <w:szCs w:val="24"/>
              </w:rPr>
            </w:pPr>
          </w:p>
        </w:tc>
        <w:tc>
          <w:tcPr>
            <w:tcW w:w="4501" w:type="pct"/>
            <w:tcBorders>
              <w:top w:val="single" w:sz="4" w:space="0" w:color="auto"/>
              <w:left w:val="single" w:sz="4" w:space="0" w:color="auto"/>
              <w:bottom w:val="single" w:sz="4" w:space="0" w:color="auto"/>
              <w:right w:val="single" w:sz="4" w:space="0" w:color="auto"/>
            </w:tcBorders>
            <w:hideMark/>
          </w:tcPr>
          <w:p w:rsidR="00E14153" w:rsidRPr="00E14153" w:rsidRDefault="00E14153" w:rsidP="00E14153">
            <w:pPr>
              <w:suppressLineNumbers/>
              <w:suppressAutoHyphens/>
              <w:spacing w:after="0" w:line="240" w:lineRule="auto"/>
              <w:ind w:left="33"/>
              <w:jc w:val="both"/>
              <w:rPr>
                <w:rFonts w:ascii="Times New Roman" w:eastAsia="Times New Roman" w:hAnsi="Times New Roman" w:cs="Times New Roman"/>
                <w:sz w:val="24"/>
                <w:szCs w:val="24"/>
              </w:rPr>
            </w:pPr>
            <w:r w:rsidRPr="00E14153">
              <w:rPr>
                <w:rFonts w:ascii="Times New Roman" w:eastAsia="Times New Roman" w:hAnsi="Times New Roman" w:cs="Times New Roman"/>
                <w:sz w:val="24"/>
                <w:szCs w:val="24"/>
              </w:rPr>
              <w:t>карта границ территорий, подверженных риску возникновения чрезвычайных ситуаций природного и техногенного характера и воздействия их последствий</w:t>
            </w:r>
          </w:p>
        </w:tc>
      </w:tr>
      <w:tr w:rsidR="00E14153" w:rsidRPr="00E14153" w:rsidTr="006750BE">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E14153" w:rsidRPr="00E14153" w:rsidRDefault="00E14153" w:rsidP="00E14153">
            <w:pPr>
              <w:suppressLineNumbers/>
              <w:suppressAutoHyphens/>
              <w:spacing w:before="40" w:after="40" w:line="240" w:lineRule="auto"/>
              <w:ind w:left="284"/>
              <w:rPr>
                <w:rFonts w:ascii="Times New Roman" w:eastAsia="Times New Roman" w:hAnsi="Times New Roman" w:cs="Times New Roman"/>
                <w:sz w:val="24"/>
                <w:szCs w:val="24"/>
              </w:rPr>
            </w:pPr>
            <w:r w:rsidRPr="00E14153">
              <w:rPr>
                <w:rFonts w:ascii="Times New Roman" w:eastAsia="Times New Roman" w:hAnsi="Times New Roman" w:cs="Times New Roman"/>
                <w:sz w:val="24"/>
                <w:szCs w:val="24"/>
              </w:rPr>
              <w:t>Электронные</w:t>
            </w:r>
            <w:r w:rsidRPr="00E14153">
              <w:rPr>
                <w:rFonts w:ascii="Times New Roman" w:eastAsia="Times New Roman" w:hAnsi="Times New Roman" w:cs="Times New Roman"/>
                <w:bCs/>
                <w:sz w:val="24"/>
                <w:szCs w:val="24"/>
              </w:rPr>
              <w:t xml:space="preserve"> </w:t>
            </w:r>
            <w:r w:rsidRPr="00E14153">
              <w:rPr>
                <w:rFonts w:ascii="Times New Roman" w:eastAsia="Times New Roman" w:hAnsi="Times New Roman" w:cs="Times New Roman"/>
                <w:sz w:val="24"/>
                <w:szCs w:val="24"/>
              </w:rPr>
              <w:t>материалы</w:t>
            </w:r>
            <w:r w:rsidRPr="00E14153">
              <w:rPr>
                <w:rFonts w:ascii="Times New Roman" w:eastAsia="Times New Roman" w:hAnsi="Times New Roman" w:cs="Times New Roman"/>
                <w:bCs/>
                <w:sz w:val="24"/>
                <w:szCs w:val="24"/>
              </w:rPr>
              <w:t xml:space="preserve"> - </w:t>
            </w:r>
            <w:r w:rsidRPr="00E14153">
              <w:rPr>
                <w:rFonts w:ascii="Times New Roman" w:eastAsia="Times New Roman" w:hAnsi="Times New Roman" w:cs="Times New Roman"/>
                <w:i/>
                <w:spacing w:val="-4"/>
                <w:kern w:val="24"/>
                <w:sz w:val="24"/>
                <w:szCs w:val="24"/>
              </w:rPr>
              <w:t>сведения ограниченного доступа</w:t>
            </w:r>
          </w:p>
        </w:tc>
      </w:tr>
      <w:tr w:rsidR="00E14153" w:rsidRPr="00E14153" w:rsidTr="006750BE">
        <w:trPr>
          <w:jc w:val="center"/>
        </w:trPr>
        <w:tc>
          <w:tcPr>
            <w:tcW w:w="499" w:type="pct"/>
            <w:gridSpan w:val="2"/>
            <w:tcBorders>
              <w:top w:val="single" w:sz="4" w:space="0" w:color="auto"/>
              <w:left w:val="single" w:sz="4" w:space="0" w:color="auto"/>
              <w:bottom w:val="single" w:sz="4" w:space="0" w:color="auto"/>
              <w:right w:val="single" w:sz="4" w:space="0" w:color="auto"/>
            </w:tcBorders>
            <w:vAlign w:val="center"/>
          </w:tcPr>
          <w:p w:rsidR="00E14153" w:rsidRPr="00E14153" w:rsidRDefault="00E14153" w:rsidP="00E14153">
            <w:pPr>
              <w:suppressLineNumbers/>
              <w:suppressAutoHyphens/>
              <w:spacing w:after="20" w:line="240" w:lineRule="auto"/>
              <w:jc w:val="center"/>
              <w:textAlignment w:val="baseline"/>
              <w:rPr>
                <w:rFonts w:ascii="Times New Roman" w:eastAsia="Times New Roman" w:hAnsi="Times New Roman" w:cs="Times New Roman"/>
                <w:sz w:val="24"/>
                <w:szCs w:val="24"/>
              </w:rPr>
            </w:pPr>
          </w:p>
        </w:tc>
        <w:tc>
          <w:tcPr>
            <w:tcW w:w="4501" w:type="pct"/>
            <w:tcBorders>
              <w:top w:val="single" w:sz="4" w:space="0" w:color="auto"/>
              <w:left w:val="single" w:sz="4" w:space="0" w:color="auto"/>
              <w:bottom w:val="single" w:sz="4" w:space="0" w:color="auto"/>
              <w:right w:val="single" w:sz="4" w:space="0" w:color="auto"/>
            </w:tcBorders>
            <w:vAlign w:val="center"/>
            <w:hideMark/>
          </w:tcPr>
          <w:p w:rsidR="00E14153" w:rsidRPr="00E14153" w:rsidRDefault="00E14153" w:rsidP="00E14153">
            <w:pPr>
              <w:suppressLineNumbers/>
              <w:suppressAutoHyphens/>
              <w:spacing w:after="0" w:line="240" w:lineRule="auto"/>
              <w:ind w:left="33"/>
              <w:rPr>
                <w:rFonts w:ascii="Times New Roman" w:eastAsia="Times New Roman" w:hAnsi="Times New Roman" w:cs="Times New Roman"/>
                <w:sz w:val="24"/>
                <w:szCs w:val="24"/>
              </w:rPr>
            </w:pPr>
            <w:r w:rsidRPr="00E14153">
              <w:rPr>
                <w:rFonts w:ascii="Times New Roman" w:eastAsia="Times New Roman" w:hAnsi="Times New Roman" w:cs="Times New Roman"/>
                <w:sz w:val="24"/>
                <w:szCs w:val="24"/>
              </w:rPr>
              <w:t>Электронные материалы: текстовые материалы, графические материалы в формате PDF</w:t>
            </w:r>
          </w:p>
        </w:tc>
      </w:tr>
    </w:tbl>
    <w:p w:rsidR="00E14153" w:rsidRPr="00E14153" w:rsidRDefault="00E14153" w:rsidP="00E14153">
      <w:pPr>
        <w:spacing w:after="0" w:line="240" w:lineRule="auto"/>
        <w:rPr>
          <w:rFonts w:ascii="Times New Roman" w:eastAsia="Times New Roman" w:hAnsi="Times New Roman" w:cs="Times New Roman"/>
          <w:sz w:val="24"/>
          <w:szCs w:val="24"/>
        </w:rPr>
      </w:pPr>
    </w:p>
    <w:p w:rsidR="00E14153" w:rsidRPr="00E14153" w:rsidRDefault="00E14153" w:rsidP="00E14153">
      <w:pPr>
        <w:spacing w:after="0" w:line="240" w:lineRule="auto"/>
        <w:rPr>
          <w:rFonts w:ascii="Times New Roman" w:eastAsia="Times New Roman" w:hAnsi="Times New Roman" w:cs="Times New Roman"/>
          <w:sz w:val="24"/>
          <w:szCs w:val="24"/>
        </w:rPr>
      </w:pPr>
    </w:p>
    <w:p w:rsidR="007D4322" w:rsidRPr="002D03E8" w:rsidRDefault="007D4322" w:rsidP="007D4322">
      <w:pPr>
        <w:spacing w:after="0" w:line="240" w:lineRule="auto"/>
        <w:rPr>
          <w:rFonts w:ascii="Times New Roman" w:eastAsia="Times New Roman" w:hAnsi="Times New Roman" w:cs="Times New Roman"/>
          <w:sz w:val="24"/>
          <w:szCs w:val="24"/>
        </w:rPr>
      </w:pPr>
    </w:p>
    <w:p w:rsidR="007D4322" w:rsidRPr="002D03E8" w:rsidRDefault="007D4322" w:rsidP="007D4322">
      <w:pPr>
        <w:spacing w:after="0" w:line="240" w:lineRule="auto"/>
        <w:rPr>
          <w:rFonts w:ascii="Times New Roman" w:eastAsia="Times New Roman" w:hAnsi="Times New Roman" w:cs="Times New Roman"/>
          <w:sz w:val="24"/>
          <w:szCs w:val="24"/>
        </w:rPr>
      </w:pPr>
    </w:p>
    <w:p w:rsidR="007D4322" w:rsidRPr="002D03E8" w:rsidRDefault="007D4322" w:rsidP="007D4322">
      <w:pPr>
        <w:spacing w:after="0" w:line="240" w:lineRule="auto"/>
        <w:rPr>
          <w:rFonts w:ascii="Times New Roman" w:eastAsia="Times New Roman" w:hAnsi="Times New Roman" w:cs="Times New Roman"/>
          <w:sz w:val="24"/>
          <w:szCs w:val="24"/>
        </w:rPr>
      </w:pPr>
    </w:p>
    <w:p w:rsidR="007D4322" w:rsidRPr="002D03E8" w:rsidRDefault="007D4322" w:rsidP="007D4322">
      <w:pPr>
        <w:spacing w:after="0" w:line="240" w:lineRule="auto"/>
        <w:rPr>
          <w:rFonts w:ascii="Times New Roman" w:eastAsia="Times New Roman" w:hAnsi="Times New Roman" w:cs="Times New Roman"/>
          <w:sz w:val="24"/>
          <w:szCs w:val="24"/>
        </w:rPr>
      </w:pPr>
    </w:p>
    <w:p w:rsidR="007D4322" w:rsidRPr="002D03E8" w:rsidRDefault="007D4322" w:rsidP="007D4322">
      <w:pPr>
        <w:spacing w:after="0" w:line="240" w:lineRule="auto"/>
        <w:rPr>
          <w:rFonts w:ascii="Times New Roman" w:eastAsia="Times New Roman" w:hAnsi="Times New Roman" w:cs="Times New Roman"/>
          <w:sz w:val="24"/>
          <w:szCs w:val="24"/>
        </w:rPr>
      </w:pPr>
    </w:p>
    <w:p w:rsidR="007D4322" w:rsidRPr="002D03E8" w:rsidRDefault="007D4322" w:rsidP="007D4322">
      <w:pPr>
        <w:spacing w:after="0" w:line="240" w:lineRule="auto"/>
        <w:rPr>
          <w:rFonts w:ascii="Times New Roman" w:eastAsia="Times New Roman" w:hAnsi="Times New Roman" w:cs="Times New Roman"/>
          <w:sz w:val="24"/>
          <w:szCs w:val="24"/>
        </w:rPr>
      </w:pPr>
    </w:p>
    <w:p w:rsidR="007D4322" w:rsidRPr="002D03E8" w:rsidRDefault="007D4322" w:rsidP="007D4322">
      <w:pPr>
        <w:spacing w:after="0" w:line="240" w:lineRule="auto"/>
        <w:rPr>
          <w:rFonts w:ascii="Times New Roman" w:eastAsia="Times New Roman" w:hAnsi="Times New Roman" w:cs="Times New Roman"/>
          <w:sz w:val="24"/>
          <w:szCs w:val="24"/>
        </w:rPr>
      </w:pPr>
    </w:p>
    <w:p w:rsidR="007D4322" w:rsidRPr="002D03E8" w:rsidRDefault="007D4322" w:rsidP="007D4322">
      <w:pPr>
        <w:spacing w:after="0" w:line="240" w:lineRule="auto"/>
        <w:rPr>
          <w:rFonts w:ascii="Times New Roman" w:eastAsia="Times New Roman" w:hAnsi="Times New Roman" w:cs="Times New Roman"/>
          <w:sz w:val="24"/>
          <w:szCs w:val="24"/>
        </w:rPr>
      </w:pPr>
    </w:p>
    <w:p w:rsidR="007D4322" w:rsidRPr="002D03E8" w:rsidRDefault="007D4322" w:rsidP="007D4322">
      <w:pPr>
        <w:spacing w:after="0" w:line="240" w:lineRule="auto"/>
        <w:rPr>
          <w:rFonts w:ascii="Times New Roman" w:eastAsia="Times New Roman" w:hAnsi="Times New Roman" w:cs="Times New Roman"/>
          <w:sz w:val="24"/>
          <w:szCs w:val="24"/>
        </w:rPr>
      </w:pPr>
    </w:p>
    <w:p w:rsidR="007D4322" w:rsidRPr="002D03E8" w:rsidRDefault="007D4322" w:rsidP="007D4322">
      <w:pPr>
        <w:spacing w:after="0" w:line="240" w:lineRule="auto"/>
        <w:rPr>
          <w:rFonts w:ascii="Times New Roman" w:eastAsia="Times New Roman" w:hAnsi="Times New Roman" w:cs="Times New Roman"/>
          <w:sz w:val="24"/>
          <w:szCs w:val="24"/>
        </w:rPr>
      </w:pPr>
    </w:p>
    <w:p w:rsidR="007D4322" w:rsidRPr="002D03E8" w:rsidRDefault="007D4322" w:rsidP="007D4322">
      <w:pPr>
        <w:spacing w:after="0" w:line="240" w:lineRule="auto"/>
        <w:rPr>
          <w:rFonts w:ascii="Times New Roman" w:eastAsia="Times New Roman" w:hAnsi="Times New Roman" w:cs="Times New Roman"/>
          <w:sz w:val="24"/>
          <w:szCs w:val="24"/>
        </w:rPr>
      </w:pPr>
    </w:p>
    <w:p w:rsidR="007D4322" w:rsidRPr="002D03E8" w:rsidRDefault="007D4322" w:rsidP="007D4322">
      <w:pPr>
        <w:spacing w:after="0" w:line="240" w:lineRule="auto"/>
        <w:rPr>
          <w:rFonts w:ascii="Times New Roman" w:eastAsia="Times New Roman" w:hAnsi="Times New Roman" w:cs="Times New Roman"/>
          <w:sz w:val="24"/>
          <w:szCs w:val="24"/>
        </w:rPr>
      </w:pPr>
    </w:p>
    <w:p w:rsidR="00583CB7" w:rsidRPr="002D03E8" w:rsidRDefault="00583CB7" w:rsidP="007D4322">
      <w:pPr>
        <w:spacing w:before="120" w:after="120" w:line="240" w:lineRule="auto"/>
        <w:jc w:val="center"/>
        <w:rPr>
          <w:rFonts w:ascii="Times New Roman" w:hAnsi="Times New Roman" w:cs="Times New Roman"/>
          <w:caps/>
        </w:rPr>
      </w:pPr>
    </w:p>
    <w:p w:rsidR="00AA12D1" w:rsidRPr="002D03E8" w:rsidRDefault="00583CB7" w:rsidP="007D4322">
      <w:pPr>
        <w:pageBreakBefore/>
        <w:spacing w:after="120" w:line="240" w:lineRule="auto"/>
        <w:jc w:val="center"/>
        <w:rPr>
          <w:rFonts w:ascii="Times New Roman" w:hAnsi="Times New Roman" w:cs="Times New Roman"/>
          <w:b/>
          <w:caps/>
          <w:sz w:val="24"/>
          <w:szCs w:val="24"/>
        </w:rPr>
      </w:pPr>
      <w:r w:rsidRPr="002D03E8">
        <w:rPr>
          <w:rFonts w:ascii="Times New Roman" w:hAnsi="Times New Roman" w:cs="Times New Roman"/>
          <w:b/>
          <w:caps/>
          <w:sz w:val="24"/>
          <w:szCs w:val="24"/>
        </w:rPr>
        <w:lastRenderedPageBreak/>
        <w:t xml:space="preserve">ТОМ III «Объекты культурного наследия» </w:t>
      </w:r>
    </w:p>
    <w:p w:rsidR="00583CB7" w:rsidRPr="002D03E8" w:rsidRDefault="00462F49" w:rsidP="00AA12D1">
      <w:pPr>
        <w:spacing w:after="120" w:line="240" w:lineRule="auto"/>
        <w:jc w:val="center"/>
        <w:rPr>
          <w:rFonts w:ascii="Times New Roman" w:hAnsi="Times New Roman" w:cs="Times New Roman"/>
          <w:b/>
          <w:caps/>
          <w:sz w:val="24"/>
          <w:szCs w:val="24"/>
        </w:rPr>
      </w:pPr>
      <w:r w:rsidRPr="002D03E8">
        <w:rPr>
          <w:rFonts w:ascii="Times New Roman" w:hAnsi="Times New Roman" w:cs="Times New Roman"/>
          <w:b/>
          <w:caps/>
          <w:sz w:val="24"/>
          <w:szCs w:val="24"/>
        </w:rPr>
        <w:t>КНИГА 1.</w:t>
      </w:r>
    </w:p>
    <w:p w:rsidR="00462022" w:rsidRPr="002D03E8" w:rsidRDefault="00462022" w:rsidP="007E6130">
      <w:pPr>
        <w:spacing w:before="120" w:after="120" w:line="240" w:lineRule="auto"/>
        <w:jc w:val="center"/>
        <w:rPr>
          <w:rFonts w:ascii="Times New Roman" w:hAnsi="Times New Roman" w:cs="Times New Roman"/>
          <w:b/>
          <w:i/>
          <w:sz w:val="24"/>
          <w:szCs w:val="24"/>
        </w:rPr>
      </w:pPr>
      <w:r w:rsidRPr="002D03E8">
        <w:rPr>
          <w:rFonts w:ascii="Times New Roman" w:hAnsi="Times New Roman" w:cs="Times New Roman"/>
          <w:b/>
          <w:i/>
          <w:sz w:val="24"/>
          <w:szCs w:val="24"/>
        </w:rPr>
        <w:t>Текстовая часть</w:t>
      </w:r>
    </w:p>
    <w:p w:rsidR="00583CB7" w:rsidRPr="002D03E8" w:rsidRDefault="00583CB7" w:rsidP="007E6130">
      <w:pPr>
        <w:spacing w:before="120" w:after="120" w:line="240" w:lineRule="auto"/>
        <w:jc w:val="center"/>
        <w:rPr>
          <w:rFonts w:ascii="Times New Roman" w:hAnsi="Times New Roman" w:cs="Times New Roman"/>
          <w:sz w:val="24"/>
          <w:szCs w:val="24"/>
        </w:rPr>
      </w:pPr>
      <w:r w:rsidRPr="002D03E8">
        <w:rPr>
          <w:rFonts w:ascii="Times New Roman" w:hAnsi="Times New Roman" w:cs="Times New Roman"/>
          <w:sz w:val="24"/>
          <w:szCs w:val="24"/>
        </w:rPr>
        <w:t>СОДЕРЖАНИЕ</w:t>
      </w:r>
    </w:p>
    <w:p w:rsidR="00CA4DDC" w:rsidRPr="002D03E8" w:rsidRDefault="00E54D7D">
      <w:pPr>
        <w:pStyle w:val="11"/>
        <w:rPr>
          <w:rFonts w:ascii="Times New Roman" w:hAnsi="Times New Roman" w:cs="Times New Roman"/>
          <w:noProof/>
          <w:sz w:val="24"/>
          <w:szCs w:val="24"/>
        </w:rPr>
      </w:pPr>
      <w:r w:rsidRPr="002D03E8">
        <w:rPr>
          <w:rFonts w:ascii="Times New Roman" w:hAnsi="Times New Roman" w:cs="Times New Roman"/>
          <w:sz w:val="24"/>
          <w:szCs w:val="24"/>
        </w:rPr>
        <w:fldChar w:fldCharType="begin"/>
      </w:r>
      <w:r w:rsidR="00583CB7" w:rsidRPr="002D03E8">
        <w:rPr>
          <w:rFonts w:ascii="Times New Roman" w:hAnsi="Times New Roman" w:cs="Times New Roman"/>
          <w:sz w:val="24"/>
          <w:szCs w:val="24"/>
        </w:rPr>
        <w:instrText xml:space="preserve"> TOC \o "1-3" \h \z \u </w:instrText>
      </w:r>
      <w:r w:rsidRPr="002D03E8">
        <w:rPr>
          <w:rFonts w:ascii="Times New Roman" w:hAnsi="Times New Roman" w:cs="Times New Roman"/>
          <w:sz w:val="24"/>
          <w:szCs w:val="24"/>
        </w:rPr>
        <w:fldChar w:fldCharType="separate"/>
      </w:r>
      <w:hyperlink w:anchor="_Toc168321835" w:history="1">
        <w:r w:rsidR="00CA4DDC" w:rsidRPr="002D03E8">
          <w:rPr>
            <w:rStyle w:val="a6"/>
            <w:rFonts w:ascii="Times New Roman" w:hAnsi="Times New Roman" w:cs="Times New Roman"/>
            <w:noProof/>
            <w:color w:val="auto"/>
            <w:sz w:val="24"/>
            <w:szCs w:val="24"/>
          </w:rPr>
          <w:t>ВВЕДЕНИЕ</w:t>
        </w:r>
        <w:r w:rsidR="00CA4DDC" w:rsidRPr="002D03E8">
          <w:rPr>
            <w:rFonts w:ascii="Times New Roman" w:hAnsi="Times New Roman" w:cs="Times New Roman"/>
            <w:noProof/>
            <w:webHidden/>
            <w:sz w:val="24"/>
            <w:szCs w:val="24"/>
          </w:rPr>
          <w:tab/>
        </w:r>
        <w:r w:rsidRPr="002D03E8">
          <w:rPr>
            <w:rFonts w:ascii="Times New Roman" w:hAnsi="Times New Roman" w:cs="Times New Roman"/>
            <w:noProof/>
            <w:webHidden/>
            <w:sz w:val="24"/>
            <w:szCs w:val="24"/>
          </w:rPr>
          <w:fldChar w:fldCharType="begin"/>
        </w:r>
        <w:r w:rsidR="00CA4DDC" w:rsidRPr="002D03E8">
          <w:rPr>
            <w:rFonts w:ascii="Times New Roman" w:hAnsi="Times New Roman" w:cs="Times New Roman"/>
            <w:noProof/>
            <w:webHidden/>
            <w:sz w:val="24"/>
            <w:szCs w:val="24"/>
          </w:rPr>
          <w:instrText xml:space="preserve"> PAGEREF _Toc168321835 \h </w:instrText>
        </w:r>
        <w:r w:rsidRPr="002D03E8">
          <w:rPr>
            <w:rFonts w:ascii="Times New Roman" w:hAnsi="Times New Roman" w:cs="Times New Roman"/>
            <w:noProof/>
            <w:webHidden/>
            <w:sz w:val="24"/>
            <w:szCs w:val="24"/>
          </w:rPr>
        </w:r>
        <w:r w:rsidRPr="002D03E8">
          <w:rPr>
            <w:rFonts w:ascii="Times New Roman" w:hAnsi="Times New Roman" w:cs="Times New Roman"/>
            <w:noProof/>
            <w:webHidden/>
            <w:sz w:val="24"/>
            <w:szCs w:val="24"/>
          </w:rPr>
          <w:fldChar w:fldCharType="separate"/>
        </w:r>
        <w:r w:rsidR="00BB545E">
          <w:rPr>
            <w:rFonts w:ascii="Times New Roman" w:hAnsi="Times New Roman" w:cs="Times New Roman"/>
            <w:noProof/>
            <w:webHidden/>
            <w:sz w:val="24"/>
            <w:szCs w:val="24"/>
          </w:rPr>
          <w:t>7</w:t>
        </w:r>
        <w:r w:rsidRPr="002D03E8">
          <w:rPr>
            <w:rFonts w:ascii="Times New Roman" w:hAnsi="Times New Roman" w:cs="Times New Roman"/>
            <w:noProof/>
            <w:webHidden/>
            <w:sz w:val="24"/>
            <w:szCs w:val="24"/>
          </w:rPr>
          <w:fldChar w:fldCharType="end"/>
        </w:r>
      </w:hyperlink>
    </w:p>
    <w:p w:rsidR="00CA4DDC" w:rsidRPr="002D03E8" w:rsidRDefault="00E54D7D">
      <w:pPr>
        <w:pStyle w:val="11"/>
        <w:rPr>
          <w:rFonts w:ascii="Times New Roman" w:hAnsi="Times New Roman" w:cs="Times New Roman"/>
          <w:noProof/>
          <w:sz w:val="24"/>
          <w:szCs w:val="24"/>
        </w:rPr>
      </w:pPr>
      <w:hyperlink w:anchor="_Toc168321836" w:history="1">
        <w:r w:rsidR="00CA4DDC" w:rsidRPr="002D03E8">
          <w:rPr>
            <w:rStyle w:val="a6"/>
            <w:rFonts w:ascii="Times New Roman" w:eastAsia="Times New Roman" w:hAnsi="Times New Roman" w:cs="Times New Roman"/>
            <w:bCs/>
            <w:caps/>
            <w:noProof/>
            <w:color w:val="auto"/>
            <w:sz w:val="24"/>
            <w:szCs w:val="24"/>
          </w:rPr>
          <w:t>1.</w:t>
        </w:r>
        <w:r w:rsidR="00CA4DDC" w:rsidRPr="002D03E8">
          <w:rPr>
            <w:rFonts w:ascii="Times New Roman" w:hAnsi="Times New Roman" w:cs="Times New Roman"/>
            <w:noProof/>
            <w:sz w:val="24"/>
            <w:szCs w:val="24"/>
          </w:rPr>
          <w:tab/>
        </w:r>
        <w:r w:rsidR="00CA4DDC" w:rsidRPr="002D03E8">
          <w:rPr>
            <w:rStyle w:val="a6"/>
            <w:rFonts w:ascii="Times New Roman" w:eastAsia="Times New Roman" w:hAnsi="Times New Roman" w:cs="Times New Roman"/>
            <w:caps/>
            <w:noProof/>
            <w:color w:val="auto"/>
            <w:sz w:val="24"/>
            <w:szCs w:val="24"/>
          </w:rPr>
          <w:t>Общие сведения</w:t>
        </w:r>
        <w:r w:rsidR="00CA4DDC" w:rsidRPr="002D03E8">
          <w:rPr>
            <w:rFonts w:ascii="Times New Roman" w:hAnsi="Times New Roman" w:cs="Times New Roman"/>
            <w:noProof/>
            <w:webHidden/>
            <w:sz w:val="24"/>
            <w:szCs w:val="24"/>
          </w:rPr>
          <w:tab/>
        </w:r>
        <w:r w:rsidRPr="002D03E8">
          <w:rPr>
            <w:rFonts w:ascii="Times New Roman" w:hAnsi="Times New Roman" w:cs="Times New Roman"/>
            <w:noProof/>
            <w:webHidden/>
            <w:sz w:val="24"/>
            <w:szCs w:val="24"/>
          </w:rPr>
          <w:fldChar w:fldCharType="begin"/>
        </w:r>
        <w:r w:rsidR="00CA4DDC" w:rsidRPr="002D03E8">
          <w:rPr>
            <w:rFonts w:ascii="Times New Roman" w:hAnsi="Times New Roman" w:cs="Times New Roman"/>
            <w:noProof/>
            <w:webHidden/>
            <w:sz w:val="24"/>
            <w:szCs w:val="24"/>
          </w:rPr>
          <w:instrText xml:space="preserve"> PAGEREF _Toc168321836 \h </w:instrText>
        </w:r>
        <w:r w:rsidRPr="002D03E8">
          <w:rPr>
            <w:rFonts w:ascii="Times New Roman" w:hAnsi="Times New Roman" w:cs="Times New Roman"/>
            <w:noProof/>
            <w:webHidden/>
            <w:sz w:val="24"/>
            <w:szCs w:val="24"/>
          </w:rPr>
        </w:r>
        <w:r w:rsidRPr="002D03E8">
          <w:rPr>
            <w:rFonts w:ascii="Times New Roman" w:hAnsi="Times New Roman" w:cs="Times New Roman"/>
            <w:noProof/>
            <w:webHidden/>
            <w:sz w:val="24"/>
            <w:szCs w:val="24"/>
          </w:rPr>
          <w:fldChar w:fldCharType="separate"/>
        </w:r>
        <w:r w:rsidR="00BB545E">
          <w:rPr>
            <w:rFonts w:ascii="Times New Roman" w:hAnsi="Times New Roman" w:cs="Times New Roman"/>
            <w:noProof/>
            <w:webHidden/>
            <w:sz w:val="24"/>
            <w:szCs w:val="24"/>
          </w:rPr>
          <w:t>18</w:t>
        </w:r>
        <w:r w:rsidRPr="002D03E8">
          <w:rPr>
            <w:rFonts w:ascii="Times New Roman" w:hAnsi="Times New Roman" w:cs="Times New Roman"/>
            <w:noProof/>
            <w:webHidden/>
            <w:sz w:val="24"/>
            <w:szCs w:val="24"/>
          </w:rPr>
          <w:fldChar w:fldCharType="end"/>
        </w:r>
      </w:hyperlink>
    </w:p>
    <w:p w:rsidR="00CA4DDC" w:rsidRPr="002D03E8" w:rsidRDefault="00E54D7D">
      <w:pPr>
        <w:pStyle w:val="11"/>
        <w:rPr>
          <w:rFonts w:ascii="Times New Roman" w:hAnsi="Times New Roman" w:cs="Times New Roman"/>
          <w:noProof/>
          <w:sz w:val="24"/>
          <w:szCs w:val="24"/>
        </w:rPr>
      </w:pPr>
      <w:hyperlink w:anchor="_Toc168321837" w:history="1">
        <w:r w:rsidR="00CA4DDC" w:rsidRPr="002D03E8">
          <w:rPr>
            <w:rStyle w:val="a6"/>
            <w:rFonts w:ascii="Times New Roman" w:eastAsia="Times New Roman" w:hAnsi="Times New Roman" w:cs="Times New Roman"/>
            <w:bCs/>
            <w:caps/>
            <w:noProof/>
            <w:color w:val="auto"/>
            <w:sz w:val="24"/>
            <w:szCs w:val="24"/>
          </w:rPr>
          <w:t>2.</w:t>
        </w:r>
        <w:r w:rsidR="00CA4DDC" w:rsidRPr="002D03E8">
          <w:rPr>
            <w:rFonts w:ascii="Times New Roman" w:hAnsi="Times New Roman" w:cs="Times New Roman"/>
            <w:noProof/>
            <w:sz w:val="24"/>
            <w:szCs w:val="24"/>
          </w:rPr>
          <w:tab/>
        </w:r>
        <w:r w:rsidR="00CA4DDC" w:rsidRPr="002D03E8">
          <w:rPr>
            <w:rStyle w:val="a6"/>
            <w:rFonts w:ascii="Times New Roman" w:eastAsia="Times New Roman" w:hAnsi="Times New Roman" w:cs="Times New Roman"/>
            <w:caps/>
            <w:noProof/>
            <w:color w:val="auto"/>
            <w:sz w:val="24"/>
            <w:szCs w:val="24"/>
          </w:rPr>
          <w:t>Историческая справка</w:t>
        </w:r>
        <w:r w:rsidR="00CA4DDC" w:rsidRPr="002D03E8">
          <w:rPr>
            <w:rFonts w:ascii="Times New Roman" w:hAnsi="Times New Roman" w:cs="Times New Roman"/>
            <w:noProof/>
            <w:webHidden/>
            <w:sz w:val="24"/>
            <w:szCs w:val="24"/>
          </w:rPr>
          <w:tab/>
        </w:r>
        <w:r w:rsidRPr="002D03E8">
          <w:rPr>
            <w:rFonts w:ascii="Times New Roman" w:hAnsi="Times New Roman" w:cs="Times New Roman"/>
            <w:noProof/>
            <w:webHidden/>
            <w:sz w:val="24"/>
            <w:szCs w:val="24"/>
          </w:rPr>
          <w:fldChar w:fldCharType="begin"/>
        </w:r>
        <w:r w:rsidR="00CA4DDC" w:rsidRPr="002D03E8">
          <w:rPr>
            <w:rFonts w:ascii="Times New Roman" w:hAnsi="Times New Roman" w:cs="Times New Roman"/>
            <w:noProof/>
            <w:webHidden/>
            <w:sz w:val="24"/>
            <w:szCs w:val="24"/>
          </w:rPr>
          <w:instrText xml:space="preserve"> PAGEREF _Toc168321837 \h </w:instrText>
        </w:r>
        <w:r w:rsidRPr="002D03E8">
          <w:rPr>
            <w:rFonts w:ascii="Times New Roman" w:hAnsi="Times New Roman" w:cs="Times New Roman"/>
            <w:noProof/>
            <w:webHidden/>
            <w:sz w:val="24"/>
            <w:szCs w:val="24"/>
          </w:rPr>
        </w:r>
        <w:r w:rsidRPr="002D03E8">
          <w:rPr>
            <w:rFonts w:ascii="Times New Roman" w:hAnsi="Times New Roman" w:cs="Times New Roman"/>
            <w:noProof/>
            <w:webHidden/>
            <w:sz w:val="24"/>
            <w:szCs w:val="24"/>
          </w:rPr>
          <w:fldChar w:fldCharType="separate"/>
        </w:r>
        <w:r w:rsidR="00BB545E">
          <w:rPr>
            <w:rFonts w:ascii="Times New Roman" w:hAnsi="Times New Roman" w:cs="Times New Roman"/>
            <w:noProof/>
            <w:webHidden/>
            <w:sz w:val="24"/>
            <w:szCs w:val="24"/>
          </w:rPr>
          <w:t>21</w:t>
        </w:r>
        <w:r w:rsidRPr="002D03E8">
          <w:rPr>
            <w:rFonts w:ascii="Times New Roman" w:hAnsi="Times New Roman" w:cs="Times New Roman"/>
            <w:noProof/>
            <w:webHidden/>
            <w:sz w:val="24"/>
            <w:szCs w:val="24"/>
          </w:rPr>
          <w:fldChar w:fldCharType="end"/>
        </w:r>
      </w:hyperlink>
    </w:p>
    <w:p w:rsidR="00CA4DDC" w:rsidRPr="002D03E8" w:rsidRDefault="00E54D7D">
      <w:pPr>
        <w:pStyle w:val="11"/>
        <w:rPr>
          <w:rFonts w:ascii="Times New Roman" w:hAnsi="Times New Roman" w:cs="Times New Roman"/>
          <w:noProof/>
          <w:sz w:val="24"/>
          <w:szCs w:val="24"/>
        </w:rPr>
      </w:pPr>
      <w:hyperlink w:anchor="_Toc168321838" w:history="1">
        <w:r w:rsidR="00CA4DDC" w:rsidRPr="002D03E8">
          <w:rPr>
            <w:rStyle w:val="a6"/>
            <w:rFonts w:ascii="Times New Roman" w:eastAsia="Times New Roman" w:hAnsi="Times New Roman" w:cs="Times New Roman"/>
            <w:bCs/>
            <w:caps/>
            <w:noProof/>
            <w:color w:val="auto"/>
            <w:sz w:val="24"/>
            <w:szCs w:val="24"/>
          </w:rPr>
          <w:t>3.</w:t>
        </w:r>
        <w:r w:rsidR="00CA4DDC" w:rsidRPr="002D03E8">
          <w:rPr>
            <w:rFonts w:ascii="Times New Roman" w:hAnsi="Times New Roman" w:cs="Times New Roman"/>
            <w:noProof/>
            <w:sz w:val="24"/>
            <w:szCs w:val="24"/>
          </w:rPr>
          <w:tab/>
        </w:r>
        <w:r w:rsidR="00CA4DDC" w:rsidRPr="002D03E8">
          <w:rPr>
            <w:rStyle w:val="a6"/>
            <w:rFonts w:ascii="Times New Roman" w:eastAsia="Times New Roman" w:hAnsi="Times New Roman" w:cs="Times New Roman"/>
            <w:caps/>
            <w:noProof/>
            <w:color w:val="auto"/>
            <w:sz w:val="24"/>
            <w:szCs w:val="24"/>
          </w:rPr>
          <w:t>ПЕРЕЧЕНЬ ОБЪЕКТОВ КУЛЬТУРНОГО НАСЛЕДИЯ</w:t>
        </w:r>
        <w:r w:rsidR="00CA4DDC" w:rsidRPr="002D03E8">
          <w:rPr>
            <w:rFonts w:ascii="Times New Roman" w:hAnsi="Times New Roman" w:cs="Times New Roman"/>
            <w:noProof/>
            <w:webHidden/>
            <w:sz w:val="24"/>
            <w:szCs w:val="24"/>
          </w:rPr>
          <w:tab/>
        </w:r>
        <w:r w:rsidRPr="002D03E8">
          <w:rPr>
            <w:rFonts w:ascii="Times New Roman" w:hAnsi="Times New Roman" w:cs="Times New Roman"/>
            <w:noProof/>
            <w:webHidden/>
            <w:sz w:val="24"/>
            <w:szCs w:val="24"/>
          </w:rPr>
          <w:fldChar w:fldCharType="begin"/>
        </w:r>
        <w:r w:rsidR="00CA4DDC" w:rsidRPr="002D03E8">
          <w:rPr>
            <w:rFonts w:ascii="Times New Roman" w:hAnsi="Times New Roman" w:cs="Times New Roman"/>
            <w:noProof/>
            <w:webHidden/>
            <w:sz w:val="24"/>
            <w:szCs w:val="24"/>
          </w:rPr>
          <w:instrText xml:space="preserve"> PAGEREF _Toc168321838 \h </w:instrText>
        </w:r>
        <w:r w:rsidRPr="002D03E8">
          <w:rPr>
            <w:rFonts w:ascii="Times New Roman" w:hAnsi="Times New Roman" w:cs="Times New Roman"/>
            <w:noProof/>
            <w:webHidden/>
            <w:sz w:val="24"/>
            <w:szCs w:val="24"/>
          </w:rPr>
        </w:r>
        <w:r w:rsidRPr="002D03E8">
          <w:rPr>
            <w:rFonts w:ascii="Times New Roman" w:hAnsi="Times New Roman" w:cs="Times New Roman"/>
            <w:noProof/>
            <w:webHidden/>
            <w:sz w:val="24"/>
            <w:szCs w:val="24"/>
          </w:rPr>
          <w:fldChar w:fldCharType="separate"/>
        </w:r>
        <w:r w:rsidR="00BB545E">
          <w:rPr>
            <w:rFonts w:ascii="Times New Roman" w:hAnsi="Times New Roman" w:cs="Times New Roman"/>
            <w:noProof/>
            <w:webHidden/>
            <w:sz w:val="24"/>
            <w:szCs w:val="24"/>
          </w:rPr>
          <w:t>24</w:t>
        </w:r>
        <w:r w:rsidRPr="002D03E8">
          <w:rPr>
            <w:rFonts w:ascii="Times New Roman" w:hAnsi="Times New Roman" w:cs="Times New Roman"/>
            <w:noProof/>
            <w:webHidden/>
            <w:sz w:val="24"/>
            <w:szCs w:val="24"/>
          </w:rPr>
          <w:fldChar w:fldCharType="end"/>
        </w:r>
      </w:hyperlink>
    </w:p>
    <w:p w:rsidR="00CA4DDC" w:rsidRPr="002D03E8" w:rsidRDefault="00E54D7D">
      <w:pPr>
        <w:pStyle w:val="11"/>
        <w:rPr>
          <w:rFonts w:ascii="Times New Roman" w:hAnsi="Times New Roman" w:cs="Times New Roman"/>
          <w:noProof/>
          <w:sz w:val="24"/>
          <w:szCs w:val="24"/>
        </w:rPr>
      </w:pPr>
      <w:hyperlink w:anchor="_Toc168321839" w:history="1">
        <w:r w:rsidR="00CA4DDC" w:rsidRPr="002D03E8">
          <w:rPr>
            <w:rStyle w:val="a6"/>
            <w:rFonts w:ascii="Times New Roman" w:eastAsia="Times New Roman" w:hAnsi="Times New Roman" w:cs="Times New Roman"/>
            <w:bCs/>
            <w:caps/>
            <w:noProof/>
            <w:color w:val="auto"/>
            <w:sz w:val="24"/>
            <w:szCs w:val="24"/>
          </w:rPr>
          <w:t>4.</w:t>
        </w:r>
        <w:r w:rsidR="00CA4DDC" w:rsidRPr="002D03E8">
          <w:rPr>
            <w:rFonts w:ascii="Times New Roman" w:hAnsi="Times New Roman" w:cs="Times New Roman"/>
            <w:noProof/>
            <w:sz w:val="24"/>
            <w:szCs w:val="24"/>
          </w:rPr>
          <w:tab/>
        </w:r>
        <w:r w:rsidR="00CA4DDC" w:rsidRPr="002D03E8">
          <w:rPr>
            <w:rStyle w:val="a6"/>
            <w:rFonts w:ascii="Times New Roman" w:eastAsia="Times New Roman" w:hAnsi="Times New Roman" w:cs="Times New Roman"/>
            <w:caps/>
            <w:noProof/>
            <w:color w:val="auto"/>
            <w:sz w:val="24"/>
            <w:szCs w:val="24"/>
          </w:rPr>
          <w:t>Сведения об объектах культурного наследия, расположенных на территории городского округа Домодедово</w:t>
        </w:r>
        <w:r w:rsidR="00CA4DDC" w:rsidRPr="002D03E8">
          <w:rPr>
            <w:rFonts w:ascii="Times New Roman" w:hAnsi="Times New Roman" w:cs="Times New Roman"/>
            <w:noProof/>
            <w:webHidden/>
            <w:sz w:val="24"/>
            <w:szCs w:val="24"/>
          </w:rPr>
          <w:tab/>
        </w:r>
        <w:r w:rsidRPr="002D03E8">
          <w:rPr>
            <w:rFonts w:ascii="Times New Roman" w:hAnsi="Times New Roman" w:cs="Times New Roman"/>
            <w:noProof/>
            <w:webHidden/>
            <w:sz w:val="24"/>
            <w:szCs w:val="24"/>
          </w:rPr>
          <w:fldChar w:fldCharType="begin"/>
        </w:r>
        <w:r w:rsidR="00CA4DDC" w:rsidRPr="002D03E8">
          <w:rPr>
            <w:rFonts w:ascii="Times New Roman" w:hAnsi="Times New Roman" w:cs="Times New Roman"/>
            <w:noProof/>
            <w:webHidden/>
            <w:sz w:val="24"/>
            <w:szCs w:val="24"/>
          </w:rPr>
          <w:instrText xml:space="preserve"> PAGEREF _Toc168321839 \h </w:instrText>
        </w:r>
        <w:r w:rsidRPr="002D03E8">
          <w:rPr>
            <w:rFonts w:ascii="Times New Roman" w:hAnsi="Times New Roman" w:cs="Times New Roman"/>
            <w:noProof/>
            <w:webHidden/>
            <w:sz w:val="24"/>
            <w:szCs w:val="24"/>
          </w:rPr>
        </w:r>
        <w:r w:rsidRPr="002D03E8">
          <w:rPr>
            <w:rFonts w:ascii="Times New Roman" w:hAnsi="Times New Roman" w:cs="Times New Roman"/>
            <w:noProof/>
            <w:webHidden/>
            <w:sz w:val="24"/>
            <w:szCs w:val="24"/>
          </w:rPr>
          <w:fldChar w:fldCharType="separate"/>
        </w:r>
        <w:r w:rsidR="00BB545E">
          <w:rPr>
            <w:rFonts w:ascii="Times New Roman" w:hAnsi="Times New Roman" w:cs="Times New Roman"/>
            <w:noProof/>
            <w:webHidden/>
            <w:sz w:val="24"/>
            <w:szCs w:val="24"/>
          </w:rPr>
          <w:t>26</w:t>
        </w:r>
        <w:r w:rsidRPr="002D03E8">
          <w:rPr>
            <w:rFonts w:ascii="Times New Roman" w:hAnsi="Times New Roman" w:cs="Times New Roman"/>
            <w:noProof/>
            <w:webHidden/>
            <w:sz w:val="24"/>
            <w:szCs w:val="24"/>
          </w:rPr>
          <w:fldChar w:fldCharType="end"/>
        </w:r>
      </w:hyperlink>
    </w:p>
    <w:p w:rsidR="00CA4DDC" w:rsidRPr="002D03E8" w:rsidRDefault="00E54D7D">
      <w:pPr>
        <w:pStyle w:val="2"/>
        <w:rPr>
          <w:rFonts w:ascii="Times New Roman" w:hAnsi="Times New Roman" w:cs="Times New Roman"/>
          <w:noProof/>
          <w:sz w:val="24"/>
          <w:szCs w:val="24"/>
        </w:rPr>
      </w:pPr>
      <w:hyperlink w:anchor="_Toc168321840" w:history="1">
        <w:r w:rsidR="00CA4DDC" w:rsidRPr="002D03E8">
          <w:rPr>
            <w:rStyle w:val="a6"/>
            <w:rFonts w:ascii="Times New Roman" w:eastAsia="Times New Roman" w:hAnsi="Times New Roman" w:cs="Times New Roman"/>
            <w:noProof/>
            <w:color w:val="auto"/>
            <w:sz w:val="24"/>
            <w:szCs w:val="24"/>
          </w:rPr>
          <w:t>4.1.</w:t>
        </w:r>
        <w:r w:rsidR="00CA4DDC" w:rsidRPr="002D03E8">
          <w:rPr>
            <w:rFonts w:ascii="Times New Roman" w:hAnsi="Times New Roman" w:cs="Times New Roman"/>
            <w:noProof/>
            <w:sz w:val="24"/>
            <w:szCs w:val="24"/>
          </w:rPr>
          <w:tab/>
        </w:r>
        <w:r w:rsidR="00CA4DDC" w:rsidRPr="002D03E8">
          <w:rPr>
            <w:rStyle w:val="a6"/>
            <w:rFonts w:ascii="Times New Roman" w:eastAsia="Times New Roman" w:hAnsi="Times New Roman" w:cs="Times New Roman"/>
            <w:noProof/>
            <w:color w:val="auto"/>
            <w:sz w:val="24"/>
            <w:szCs w:val="24"/>
          </w:rPr>
          <w:t>Сведения об объектах культурного наследия объекты культурного наследия федерального значения</w:t>
        </w:r>
        <w:r w:rsidR="00CA4DDC" w:rsidRPr="002D03E8">
          <w:rPr>
            <w:rFonts w:ascii="Times New Roman" w:hAnsi="Times New Roman" w:cs="Times New Roman"/>
            <w:noProof/>
            <w:webHidden/>
            <w:sz w:val="24"/>
            <w:szCs w:val="24"/>
          </w:rPr>
          <w:tab/>
        </w:r>
        <w:r w:rsidRPr="002D03E8">
          <w:rPr>
            <w:rFonts w:ascii="Times New Roman" w:hAnsi="Times New Roman" w:cs="Times New Roman"/>
            <w:noProof/>
            <w:webHidden/>
            <w:sz w:val="24"/>
            <w:szCs w:val="24"/>
          </w:rPr>
          <w:fldChar w:fldCharType="begin"/>
        </w:r>
        <w:r w:rsidR="00CA4DDC" w:rsidRPr="002D03E8">
          <w:rPr>
            <w:rFonts w:ascii="Times New Roman" w:hAnsi="Times New Roman" w:cs="Times New Roman"/>
            <w:noProof/>
            <w:webHidden/>
            <w:sz w:val="24"/>
            <w:szCs w:val="24"/>
          </w:rPr>
          <w:instrText xml:space="preserve"> PAGEREF _Toc168321840 \h </w:instrText>
        </w:r>
        <w:r w:rsidRPr="002D03E8">
          <w:rPr>
            <w:rFonts w:ascii="Times New Roman" w:hAnsi="Times New Roman" w:cs="Times New Roman"/>
            <w:noProof/>
            <w:webHidden/>
            <w:sz w:val="24"/>
            <w:szCs w:val="24"/>
          </w:rPr>
        </w:r>
        <w:r w:rsidRPr="002D03E8">
          <w:rPr>
            <w:rFonts w:ascii="Times New Roman" w:hAnsi="Times New Roman" w:cs="Times New Roman"/>
            <w:noProof/>
            <w:webHidden/>
            <w:sz w:val="24"/>
            <w:szCs w:val="24"/>
          </w:rPr>
          <w:fldChar w:fldCharType="separate"/>
        </w:r>
        <w:r w:rsidR="00BB545E">
          <w:rPr>
            <w:rFonts w:ascii="Times New Roman" w:hAnsi="Times New Roman" w:cs="Times New Roman"/>
            <w:noProof/>
            <w:webHidden/>
            <w:sz w:val="24"/>
            <w:szCs w:val="24"/>
          </w:rPr>
          <w:t>26</w:t>
        </w:r>
        <w:r w:rsidRPr="002D03E8">
          <w:rPr>
            <w:rFonts w:ascii="Times New Roman" w:hAnsi="Times New Roman" w:cs="Times New Roman"/>
            <w:noProof/>
            <w:webHidden/>
            <w:sz w:val="24"/>
            <w:szCs w:val="24"/>
          </w:rPr>
          <w:fldChar w:fldCharType="end"/>
        </w:r>
      </w:hyperlink>
    </w:p>
    <w:p w:rsidR="00CA4DDC" w:rsidRPr="002D03E8" w:rsidRDefault="00E54D7D">
      <w:pPr>
        <w:pStyle w:val="2"/>
        <w:rPr>
          <w:rFonts w:ascii="Times New Roman" w:hAnsi="Times New Roman" w:cs="Times New Roman"/>
          <w:noProof/>
          <w:sz w:val="24"/>
          <w:szCs w:val="24"/>
        </w:rPr>
      </w:pPr>
      <w:hyperlink w:anchor="_Toc168321841" w:history="1">
        <w:r w:rsidR="00CA4DDC" w:rsidRPr="002D03E8">
          <w:rPr>
            <w:rStyle w:val="a6"/>
            <w:rFonts w:ascii="Times New Roman" w:eastAsia="Times New Roman" w:hAnsi="Times New Roman" w:cs="Times New Roman"/>
            <w:caps/>
            <w:noProof/>
            <w:color w:val="auto"/>
            <w:sz w:val="24"/>
            <w:szCs w:val="24"/>
          </w:rPr>
          <w:t>4.2.</w:t>
        </w:r>
        <w:r w:rsidR="00CA4DDC" w:rsidRPr="002D03E8">
          <w:rPr>
            <w:rFonts w:ascii="Times New Roman" w:hAnsi="Times New Roman" w:cs="Times New Roman"/>
            <w:noProof/>
            <w:sz w:val="24"/>
            <w:szCs w:val="24"/>
          </w:rPr>
          <w:tab/>
        </w:r>
        <w:r w:rsidR="00CA4DDC" w:rsidRPr="002D03E8">
          <w:rPr>
            <w:rStyle w:val="a6"/>
            <w:rFonts w:ascii="Times New Roman" w:eastAsia="Times New Roman" w:hAnsi="Times New Roman" w:cs="Times New Roman"/>
            <w:noProof/>
            <w:color w:val="auto"/>
            <w:sz w:val="24"/>
            <w:szCs w:val="24"/>
          </w:rPr>
          <w:t>Сведения об объектах культурного наследия объекты культурного наследия регионального значения</w:t>
        </w:r>
        <w:r w:rsidR="00CA4DDC" w:rsidRPr="002D03E8">
          <w:rPr>
            <w:rFonts w:ascii="Times New Roman" w:hAnsi="Times New Roman" w:cs="Times New Roman"/>
            <w:noProof/>
            <w:webHidden/>
            <w:sz w:val="24"/>
            <w:szCs w:val="24"/>
          </w:rPr>
          <w:tab/>
        </w:r>
        <w:r w:rsidRPr="002D03E8">
          <w:rPr>
            <w:rFonts w:ascii="Times New Roman" w:hAnsi="Times New Roman" w:cs="Times New Roman"/>
            <w:noProof/>
            <w:webHidden/>
            <w:sz w:val="24"/>
            <w:szCs w:val="24"/>
          </w:rPr>
          <w:fldChar w:fldCharType="begin"/>
        </w:r>
        <w:r w:rsidR="00CA4DDC" w:rsidRPr="002D03E8">
          <w:rPr>
            <w:rFonts w:ascii="Times New Roman" w:hAnsi="Times New Roman" w:cs="Times New Roman"/>
            <w:noProof/>
            <w:webHidden/>
            <w:sz w:val="24"/>
            <w:szCs w:val="24"/>
          </w:rPr>
          <w:instrText xml:space="preserve"> PAGEREF _Toc168321841 \h </w:instrText>
        </w:r>
        <w:r w:rsidRPr="002D03E8">
          <w:rPr>
            <w:rFonts w:ascii="Times New Roman" w:hAnsi="Times New Roman" w:cs="Times New Roman"/>
            <w:noProof/>
            <w:webHidden/>
            <w:sz w:val="24"/>
            <w:szCs w:val="24"/>
          </w:rPr>
        </w:r>
        <w:r w:rsidRPr="002D03E8">
          <w:rPr>
            <w:rFonts w:ascii="Times New Roman" w:hAnsi="Times New Roman" w:cs="Times New Roman"/>
            <w:noProof/>
            <w:webHidden/>
            <w:sz w:val="24"/>
            <w:szCs w:val="24"/>
          </w:rPr>
          <w:fldChar w:fldCharType="separate"/>
        </w:r>
        <w:r w:rsidR="00BB545E">
          <w:rPr>
            <w:rFonts w:ascii="Times New Roman" w:hAnsi="Times New Roman" w:cs="Times New Roman"/>
            <w:noProof/>
            <w:webHidden/>
            <w:sz w:val="24"/>
            <w:szCs w:val="24"/>
          </w:rPr>
          <w:t>26</w:t>
        </w:r>
        <w:r w:rsidRPr="002D03E8">
          <w:rPr>
            <w:rFonts w:ascii="Times New Roman" w:hAnsi="Times New Roman" w:cs="Times New Roman"/>
            <w:noProof/>
            <w:webHidden/>
            <w:sz w:val="24"/>
            <w:szCs w:val="24"/>
          </w:rPr>
          <w:fldChar w:fldCharType="end"/>
        </w:r>
      </w:hyperlink>
    </w:p>
    <w:p w:rsidR="00CA4DDC" w:rsidRPr="002D03E8" w:rsidRDefault="00E54D7D">
      <w:pPr>
        <w:pStyle w:val="2"/>
        <w:rPr>
          <w:rFonts w:ascii="Times New Roman" w:hAnsi="Times New Roman" w:cs="Times New Roman"/>
          <w:noProof/>
          <w:sz w:val="24"/>
          <w:szCs w:val="24"/>
        </w:rPr>
      </w:pPr>
      <w:hyperlink w:anchor="_Toc168321842" w:history="1">
        <w:r w:rsidR="00CA4DDC" w:rsidRPr="002D03E8">
          <w:rPr>
            <w:rStyle w:val="a6"/>
            <w:rFonts w:ascii="Times New Roman" w:eastAsia="Times New Roman" w:hAnsi="Times New Roman" w:cs="Times New Roman"/>
            <w:caps/>
            <w:noProof/>
            <w:color w:val="auto"/>
            <w:sz w:val="24"/>
            <w:szCs w:val="24"/>
          </w:rPr>
          <w:t>4.3.</w:t>
        </w:r>
        <w:r w:rsidR="00CA4DDC" w:rsidRPr="002D03E8">
          <w:rPr>
            <w:rFonts w:ascii="Times New Roman" w:hAnsi="Times New Roman" w:cs="Times New Roman"/>
            <w:noProof/>
            <w:sz w:val="24"/>
            <w:szCs w:val="24"/>
          </w:rPr>
          <w:tab/>
        </w:r>
        <w:r w:rsidR="00CA4DDC" w:rsidRPr="002D03E8">
          <w:rPr>
            <w:rStyle w:val="a6"/>
            <w:rFonts w:ascii="Times New Roman" w:eastAsia="Times New Roman" w:hAnsi="Times New Roman" w:cs="Times New Roman"/>
            <w:noProof/>
            <w:color w:val="auto"/>
            <w:sz w:val="24"/>
            <w:szCs w:val="24"/>
          </w:rPr>
          <w:t>Сведения об объектах культурного наследия объекты культурного наследия местного значения</w:t>
        </w:r>
        <w:r w:rsidR="00CA4DDC" w:rsidRPr="002D03E8">
          <w:rPr>
            <w:rFonts w:ascii="Times New Roman" w:hAnsi="Times New Roman" w:cs="Times New Roman"/>
            <w:noProof/>
            <w:webHidden/>
            <w:sz w:val="24"/>
            <w:szCs w:val="24"/>
          </w:rPr>
          <w:tab/>
        </w:r>
        <w:r w:rsidRPr="002D03E8">
          <w:rPr>
            <w:rFonts w:ascii="Times New Roman" w:hAnsi="Times New Roman" w:cs="Times New Roman"/>
            <w:noProof/>
            <w:webHidden/>
            <w:sz w:val="24"/>
            <w:szCs w:val="24"/>
          </w:rPr>
          <w:fldChar w:fldCharType="begin"/>
        </w:r>
        <w:r w:rsidR="00CA4DDC" w:rsidRPr="002D03E8">
          <w:rPr>
            <w:rFonts w:ascii="Times New Roman" w:hAnsi="Times New Roman" w:cs="Times New Roman"/>
            <w:noProof/>
            <w:webHidden/>
            <w:sz w:val="24"/>
            <w:szCs w:val="24"/>
          </w:rPr>
          <w:instrText xml:space="preserve"> PAGEREF _Toc168321842 \h </w:instrText>
        </w:r>
        <w:r w:rsidRPr="002D03E8">
          <w:rPr>
            <w:rFonts w:ascii="Times New Roman" w:hAnsi="Times New Roman" w:cs="Times New Roman"/>
            <w:noProof/>
            <w:webHidden/>
            <w:sz w:val="24"/>
            <w:szCs w:val="24"/>
          </w:rPr>
        </w:r>
        <w:r w:rsidRPr="002D03E8">
          <w:rPr>
            <w:rFonts w:ascii="Times New Roman" w:hAnsi="Times New Roman" w:cs="Times New Roman"/>
            <w:noProof/>
            <w:webHidden/>
            <w:sz w:val="24"/>
            <w:szCs w:val="24"/>
          </w:rPr>
          <w:fldChar w:fldCharType="separate"/>
        </w:r>
        <w:r w:rsidR="00BB545E">
          <w:rPr>
            <w:rFonts w:ascii="Times New Roman" w:hAnsi="Times New Roman" w:cs="Times New Roman"/>
            <w:noProof/>
            <w:webHidden/>
            <w:sz w:val="24"/>
            <w:szCs w:val="24"/>
          </w:rPr>
          <w:t>26</w:t>
        </w:r>
        <w:r w:rsidRPr="002D03E8">
          <w:rPr>
            <w:rFonts w:ascii="Times New Roman" w:hAnsi="Times New Roman" w:cs="Times New Roman"/>
            <w:noProof/>
            <w:webHidden/>
            <w:sz w:val="24"/>
            <w:szCs w:val="24"/>
          </w:rPr>
          <w:fldChar w:fldCharType="end"/>
        </w:r>
      </w:hyperlink>
    </w:p>
    <w:p w:rsidR="00CA4DDC" w:rsidRPr="002D03E8" w:rsidRDefault="00E54D7D">
      <w:pPr>
        <w:pStyle w:val="2"/>
        <w:rPr>
          <w:rFonts w:ascii="Times New Roman" w:hAnsi="Times New Roman" w:cs="Times New Roman"/>
          <w:noProof/>
          <w:sz w:val="24"/>
          <w:szCs w:val="24"/>
        </w:rPr>
      </w:pPr>
      <w:hyperlink w:anchor="_Toc168321843" w:history="1">
        <w:r w:rsidR="00CA4DDC" w:rsidRPr="002D03E8">
          <w:rPr>
            <w:rStyle w:val="a6"/>
            <w:rFonts w:ascii="Times New Roman" w:eastAsia="Times New Roman" w:hAnsi="Times New Roman" w:cs="Times New Roman"/>
            <w:caps/>
            <w:noProof/>
            <w:color w:val="auto"/>
            <w:sz w:val="24"/>
            <w:szCs w:val="24"/>
          </w:rPr>
          <w:t>4.4.</w:t>
        </w:r>
        <w:r w:rsidR="00CA4DDC" w:rsidRPr="002D03E8">
          <w:rPr>
            <w:rFonts w:ascii="Times New Roman" w:hAnsi="Times New Roman" w:cs="Times New Roman"/>
            <w:noProof/>
            <w:sz w:val="24"/>
            <w:szCs w:val="24"/>
          </w:rPr>
          <w:tab/>
        </w:r>
        <w:r w:rsidR="00CA4DDC" w:rsidRPr="002D03E8">
          <w:rPr>
            <w:rStyle w:val="a6"/>
            <w:rFonts w:ascii="Times New Roman" w:eastAsia="Times New Roman" w:hAnsi="Times New Roman" w:cs="Times New Roman"/>
            <w:noProof/>
            <w:color w:val="auto"/>
            <w:sz w:val="24"/>
            <w:szCs w:val="24"/>
          </w:rPr>
          <w:t>Сведения о выявленных объектах культурного наследия объекты культурного наследия</w:t>
        </w:r>
        <w:r w:rsidR="00CA4DDC" w:rsidRPr="002D03E8">
          <w:rPr>
            <w:rFonts w:ascii="Times New Roman" w:hAnsi="Times New Roman" w:cs="Times New Roman"/>
            <w:noProof/>
            <w:webHidden/>
            <w:sz w:val="24"/>
            <w:szCs w:val="24"/>
          </w:rPr>
          <w:tab/>
        </w:r>
        <w:r w:rsidRPr="002D03E8">
          <w:rPr>
            <w:rFonts w:ascii="Times New Roman" w:hAnsi="Times New Roman" w:cs="Times New Roman"/>
            <w:noProof/>
            <w:webHidden/>
            <w:sz w:val="24"/>
            <w:szCs w:val="24"/>
          </w:rPr>
          <w:fldChar w:fldCharType="begin"/>
        </w:r>
        <w:r w:rsidR="00CA4DDC" w:rsidRPr="002D03E8">
          <w:rPr>
            <w:rFonts w:ascii="Times New Roman" w:hAnsi="Times New Roman" w:cs="Times New Roman"/>
            <w:noProof/>
            <w:webHidden/>
            <w:sz w:val="24"/>
            <w:szCs w:val="24"/>
          </w:rPr>
          <w:instrText xml:space="preserve"> PAGEREF _Toc168321843 \h </w:instrText>
        </w:r>
        <w:r w:rsidRPr="002D03E8">
          <w:rPr>
            <w:rFonts w:ascii="Times New Roman" w:hAnsi="Times New Roman" w:cs="Times New Roman"/>
            <w:noProof/>
            <w:webHidden/>
            <w:sz w:val="24"/>
            <w:szCs w:val="24"/>
          </w:rPr>
        </w:r>
        <w:r w:rsidRPr="002D03E8">
          <w:rPr>
            <w:rFonts w:ascii="Times New Roman" w:hAnsi="Times New Roman" w:cs="Times New Roman"/>
            <w:noProof/>
            <w:webHidden/>
            <w:sz w:val="24"/>
            <w:szCs w:val="24"/>
          </w:rPr>
          <w:fldChar w:fldCharType="separate"/>
        </w:r>
        <w:r w:rsidR="00BB545E">
          <w:rPr>
            <w:rFonts w:ascii="Times New Roman" w:hAnsi="Times New Roman" w:cs="Times New Roman"/>
            <w:noProof/>
            <w:webHidden/>
            <w:sz w:val="24"/>
            <w:szCs w:val="24"/>
          </w:rPr>
          <w:t>26</w:t>
        </w:r>
        <w:r w:rsidRPr="002D03E8">
          <w:rPr>
            <w:rFonts w:ascii="Times New Roman" w:hAnsi="Times New Roman" w:cs="Times New Roman"/>
            <w:noProof/>
            <w:webHidden/>
            <w:sz w:val="24"/>
            <w:szCs w:val="24"/>
          </w:rPr>
          <w:fldChar w:fldCharType="end"/>
        </w:r>
      </w:hyperlink>
    </w:p>
    <w:p w:rsidR="00CA4DDC" w:rsidRPr="002D03E8" w:rsidRDefault="00E54D7D">
      <w:pPr>
        <w:pStyle w:val="11"/>
        <w:rPr>
          <w:rFonts w:ascii="Times New Roman" w:hAnsi="Times New Roman" w:cs="Times New Roman"/>
          <w:noProof/>
          <w:sz w:val="24"/>
          <w:szCs w:val="24"/>
        </w:rPr>
      </w:pPr>
      <w:hyperlink w:anchor="_Toc168321844" w:history="1">
        <w:r w:rsidR="00CA4DDC" w:rsidRPr="002D03E8">
          <w:rPr>
            <w:rStyle w:val="a6"/>
            <w:rFonts w:ascii="Times New Roman" w:eastAsia="Times New Roman" w:hAnsi="Times New Roman" w:cs="Times New Roman"/>
            <w:bCs/>
            <w:caps/>
            <w:noProof/>
            <w:color w:val="auto"/>
            <w:sz w:val="24"/>
            <w:szCs w:val="24"/>
          </w:rPr>
          <w:t>5.</w:t>
        </w:r>
        <w:r w:rsidR="00CA4DDC" w:rsidRPr="002D03E8">
          <w:rPr>
            <w:rFonts w:ascii="Times New Roman" w:hAnsi="Times New Roman" w:cs="Times New Roman"/>
            <w:noProof/>
            <w:sz w:val="24"/>
            <w:szCs w:val="24"/>
          </w:rPr>
          <w:tab/>
        </w:r>
        <w:r w:rsidR="00CA4DDC" w:rsidRPr="002D03E8">
          <w:rPr>
            <w:rStyle w:val="a6"/>
            <w:rFonts w:ascii="Times New Roman" w:eastAsia="Times New Roman" w:hAnsi="Times New Roman" w:cs="Times New Roman"/>
            <w:caps/>
            <w:noProof/>
            <w:color w:val="auto"/>
            <w:sz w:val="24"/>
            <w:szCs w:val="24"/>
          </w:rPr>
          <w:t>Сведения о Зонах с особыми условиями использования территории объектов культурного наследия, расположенных на землях других муниципальных образованиях, оказываю влияние на использование территории городского округа Домодедово применительно к части населённого пункта г. Домодедово</w:t>
        </w:r>
        <w:r w:rsidR="00CA4DDC" w:rsidRPr="002D03E8">
          <w:rPr>
            <w:rFonts w:ascii="Times New Roman" w:hAnsi="Times New Roman" w:cs="Times New Roman"/>
            <w:noProof/>
            <w:webHidden/>
            <w:sz w:val="24"/>
            <w:szCs w:val="24"/>
          </w:rPr>
          <w:tab/>
        </w:r>
        <w:r w:rsidRPr="002D03E8">
          <w:rPr>
            <w:rFonts w:ascii="Times New Roman" w:hAnsi="Times New Roman" w:cs="Times New Roman"/>
            <w:noProof/>
            <w:webHidden/>
            <w:sz w:val="24"/>
            <w:szCs w:val="24"/>
          </w:rPr>
          <w:fldChar w:fldCharType="begin"/>
        </w:r>
        <w:r w:rsidR="00CA4DDC" w:rsidRPr="002D03E8">
          <w:rPr>
            <w:rFonts w:ascii="Times New Roman" w:hAnsi="Times New Roman" w:cs="Times New Roman"/>
            <w:noProof/>
            <w:webHidden/>
            <w:sz w:val="24"/>
            <w:szCs w:val="24"/>
          </w:rPr>
          <w:instrText xml:space="preserve"> PAGEREF _Toc168321844 \h </w:instrText>
        </w:r>
        <w:r w:rsidRPr="002D03E8">
          <w:rPr>
            <w:rFonts w:ascii="Times New Roman" w:hAnsi="Times New Roman" w:cs="Times New Roman"/>
            <w:noProof/>
            <w:webHidden/>
            <w:sz w:val="24"/>
            <w:szCs w:val="24"/>
          </w:rPr>
        </w:r>
        <w:r w:rsidRPr="002D03E8">
          <w:rPr>
            <w:rFonts w:ascii="Times New Roman" w:hAnsi="Times New Roman" w:cs="Times New Roman"/>
            <w:noProof/>
            <w:webHidden/>
            <w:sz w:val="24"/>
            <w:szCs w:val="24"/>
          </w:rPr>
          <w:fldChar w:fldCharType="separate"/>
        </w:r>
        <w:r w:rsidR="00BB545E">
          <w:rPr>
            <w:rFonts w:ascii="Times New Roman" w:hAnsi="Times New Roman" w:cs="Times New Roman"/>
            <w:noProof/>
            <w:webHidden/>
            <w:sz w:val="24"/>
            <w:szCs w:val="24"/>
          </w:rPr>
          <w:t>27</w:t>
        </w:r>
        <w:r w:rsidRPr="002D03E8">
          <w:rPr>
            <w:rFonts w:ascii="Times New Roman" w:hAnsi="Times New Roman" w:cs="Times New Roman"/>
            <w:noProof/>
            <w:webHidden/>
            <w:sz w:val="24"/>
            <w:szCs w:val="24"/>
          </w:rPr>
          <w:fldChar w:fldCharType="end"/>
        </w:r>
      </w:hyperlink>
    </w:p>
    <w:p w:rsidR="00CA4DDC" w:rsidRPr="002D03E8" w:rsidRDefault="00E54D7D">
      <w:pPr>
        <w:pStyle w:val="11"/>
        <w:rPr>
          <w:rFonts w:ascii="Times New Roman" w:hAnsi="Times New Roman" w:cs="Times New Roman"/>
          <w:noProof/>
          <w:sz w:val="24"/>
          <w:szCs w:val="24"/>
        </w:rPr>
      </w:pPr>
      <w:hyperlink w:anchor="_Toc168321845" w:history="1">
        <w:r w:rsidR="00CA4DDC" w:rsidRPr="002D03E8">
          <w:rPr>
            <w:rStyle w:val="a6"/>
            <w:rFonts w:ascii="Times New Roman" w:eastAsia="Times New Roman" w:hAnsi="Times New Roman" w:cs="Times New Roman"/>
            <w:bCs/>
            <w:caps/>
            <w:noProof/>
            <w:color w:val="auto"/>
            <w:sz w:val="24"/>
            <w:szCs w:val="24"/>
          </w:rPr>
          <w:t>6.</w:t>
        </w:r>
        <w:r w:rsidR="00CA4DDC" w:rsidRPr="002D03E8">
          <w:rPr>
            <w:rFonts w:ascii="Times New Roman" w:hAnsi="Times New Roman" w:cs="Times New Roman"/>
            <w:noProof/>
            <w:sz w:val="24"/>
            <w:szCs w:val="24"/>
          </w:rPr>
          <w:tab/>
        </w:r>
        <w:r w:rsidR="00CA4DDC" w:rsidRPr="002D03E8">
          <w:rPr>
            <w:rStyle w:val="a6"/>
            <w:rFonts w:ascii="Times New Roman" w:eastAsia="Times New Roman" w:hAnsi="Times New Roman" w:cs="Times New Roman"/>
            <w:caps/>
            <w:noProof/>
            <w:color w:val="auto"/>
            <w:sz w:val="24"/>
            <w:szCs w:val="24"/>
          </w:rPr>
          <w:t>СВЕДЕНИЯ ОБ УТВЕРЖДЕННЫХ ГРАНИЦАХ ТЕРРИТОРИЙ И ЗОНАХ ОХРАНЫ ОБЪЕКТОВ КУЛЬТУРНОГО НАСЛЕДИЯ, О ГРАНИЦАХ ИСТОРИЧЕСКИХ ПОСЕЛЕНИЙ</w:t>
        </w:r>
        <w:r w:rsidR="00CA4DDC" w:rsidRPr="002D03E8">
          <w:rPr>
            <w:rFonts w:ascii="Times New Roman" w:hAnsi="Times New Roman" w:cs="Times New Roman"/>
            <w:noProof/>
            <w:webHidden/>
            <w:sz w:val="24"/>
            <w:szCs w:val="24"/>
          </w:rPr>
          <w:tab/>
        </w:r>
        <w:r w:rsidRPr="002D03E8">
          <w:rPr>
            <w:rFonts w:ascii="Times New Roman" w:hAnsi="Times New Roman" w:cs="Times New Roman"/>
            <w:noProof/>
            <w:webHidden/>
            <w:sz w:val="24"/>
            <w:szCs w:val="24"/>
          </w:rPr>
          <w:fldChar w:fldCharType="begin"/>
        </w:r>
        <w:r w:rsidR="00CA4DDC" w:rsidRPr="002D03E8">
          <w:rPr>
            <w:rFonts w:ascii="Times New Roman" w:hAnsi="Times New Roman" w:cs="Times New Roman"/>
            <w:noProof/>
            <w:webHidden/>
            <w:sz w:val="24"/>
            <w:szCs w:val="24"/>
          </w:rPr>
          <w:instrText xml:space="preserve"> PAGEREF _Toc168321845 \h </w:instrText>
        </w:r>
        <w:r w:rsidRPr="002D03E8">
          <w:rPr>
            <w:rFonts w:ascii="Times New Roman" w:hAnsi="Times New Roman" w:cs="Times New Roman"/>
            <w:noProof/>
            <w:webHidden/>
            <w:sz w:val="24"/>
            <w:szCs w:val="24"/>
          </w:rPr>
        </w:r>
        <w:r w:rsidRPr="002D03E8">
          <w:rPr>
            <w:rFonts w:ascii="Times New Roman" w:hAnsi="Times New Roman" w:cs="Times New Roman"/>
            <w:noProof/>
            <w:webHidden/>
            <w:sz w:val="24"/>
            <w:szCs w:val="24"/>
          </w:rPr>
          <w:fldChar w:fldCharType="separate"/>
        </w:r>
        <w:r w:rsidR="00BB545E">
          <w:rPr>
            <w:rFonts w:ascii="Times New Roman" w:hAnsi="Times New Roman" w:cs="Times New Roman"/>
            <w:noProof/>
            <w:webHidden/>
            <w:sz w:val="24"/>
            <w:szCs w:val="24"/>
          </w:rPr>
          <w:t>28</w:t>
        </w:r>
        <w:r w:rsidRPr="002D03E8">
          <w:rPr>
            <w:rFonts w:ascii="Times New Roman" w:hAnsi="Times New Roman" w:cs="Times New Roman"/>
            <w:noProof/>
            <w:webHidden/>
            <w:sz w:val="24"/>
            <w:szCs w:val="24"/>
          </w:rPr>
          <w:fldChar w:fldCharType="end"/>
        </w:r>
      </w:hyperlink>
    </w:p>
    <w:p w:rsidR="00CA4DDC" w:rsidRPr="002D03E8" w:rsidRDefault="00E54D7D">
      <w:pPr>
        <w:pStyle w:val="2"/>
        <w:rPr>
          <w:rFonts w:ascii="Times New Roman" w:hAnsi="Times New Roman" w:cs="Times New Roman"/>
          <w:noProof/>
          <w:sz w:val="24"/>
          <w:szCs w:val="24"/>
        </w:rPr>
      </w:pPr>
      <w:hyperlink w:anchor="_Toc168321846" w:history="1">
        <w:r w:rsidR="00CA4DDC" w:rsidRPr="002D03E8">
          <w:rPr>
            <w:rStyle w:val="a6"/>
            <w:rFonts w:ascii="Times New Roman" w:eastAsia="Times New Roman" w:hAnsi="Times New Roman" w:cs="Times New Roman"/>
            <w:caps/>
            <w:noProof/>
            <w:color w:val="auto"/>
            <w:sz w:val="24"/>
            <w:szCs w:val="24"/>
          </w:rPr>
          <w:t>6.1.</w:t>
        </w:r>
        <w:r w:rsidR="00CA4DDC" w:rsidRPr="002D03E8">
          <w:rPr>
            <w:rFonts w:ascii="Times New Roman" w:hAnsi="Times New Roman" w:cs="Times New Roman"/>
            <w:noProof/>
            <w:sz w:val="24"/>
            <w:szCs w:val="24"/>
          </w:rPr>
          <w:tab/>
        </w:r>
        <w:r w:rsidR="00CA4DDC" w:rsidRPr="002D03E8">
          <w:rPr>
            <w:rStyle w:val="a6"/>
            <w:rFonts w:ascii="Times New Roman" w:eastAsia="Times New Roman" w:hAnsi="Times New Roman" w:cs="Times New Roman"/>
            <w:noProof/>
            <w:color w:val="auto"/>
            <w:sz w:val="24"/>
            <w:szCs w:val="24"/>
          </w:rPr>
          <w:t>Сведения об утверждённых территориях и зонах охраны объектов культурного наследия</w:t>
        </w:r>
        <w:r w:rsidR="00CA4DDC" w:rsidRPr="002D03E8">
          <w:rPr>
            <w:rFonts w:ascii="Times New Roman" w:hAnsi="Times New Roman" w:cs="Times New Roman"/>
            <w:noProof/>
            <w:webHidden/>
            <w:sz w:val="24"/>
            <w:szCs w:val="24"/>
          </w:rPr>
          <w:tab/>
        </w:r>
        <w:r w:rsidRPr="002D03E8">
          <w:rPr>
            <w:rFonts w:ascii="Times New Roman" w:hAnsi="Times New Roman" w:cs="Times New Roman"/>
            <w:noProof/>
            <w:webHidden/>
            <w:sz w:val="24"/>
            <w:szCs w:val="24"/>
          </w:rPr>
          <w:fldChar w:fldCharType="begin"/>
        </w:r>
        <w:r w:rsidR="00CA4DDC" w:rsidRPr="002D03E8">
          <w:rPr>
            <w:rFonts w:ascii="Times New Roman" w:hAnsi="Times New Roman" w:cs="Times New Roman"/>
            <w:noProof/>
            <w:webHidden/>
            <w:sz w:val="24"/>
            <w:szCs w:val="24"/>
          </w:rPr>
          <w:instrText xml:space="preserve"> PAGEREF _Toc168321846 \h </w:instrText>
        </w:r>
        <w:r w:rsidRPr="002D03E8">
          <w:rPr>
            <w:rFonts w:ascii="Times New Roman" w:hAnsi="Times New Roman" w:cs="Times New Roman"/>
            <w:noProof/>
            <w:webHidden/>
            <w:sz w:val="24"/>
            <w:szCs w:val="24"/>
          </w:rPr>
        </w:r>
        <w:r w:rsidRPr="002D03E8">
          <w:rPr>
            <w:rFonts w:ascii="Times New Roman" w:hAnsi="Times New Roman" w:cs="Times New Roman"/>
            <w:noProof/>
            <w:webHidden/>
            <w:sz w:val="24"/>
            <w:szCs w:val="24"/>
          </w:rPr>
          <w:fldChar w:fldCharType="separate"/>
        </w:r>
        <w:r w:rsidR="00BB545E">
          <w:rPr>
            <w:rFonts w:ascii="Times New Roman" w:hAnsi="Times New Roman" w:cs="Times New Roman"/>
            <w:noProof/>
            <w:webHidden/>
            <w:sz w:val="24"/>
            <w:szCs w:val="24"/>
          </w:rPr>
          <w:t>28</w:t>
        </w:r>
        <w:r w:rsidRPr="002D03E8">
          <w:rPr>
            <w:rFonts w:ascii="Times New Roman" w:hAnsi="Times New Roman" w:cs="Times New Roman"/>
            <w:noProof/>
            <w:webHidden/>
            <w:sz w:val="24"/>
            <w:szCs w:val="24"/>
          </w:rPr>
          <w:fldChar w:fldCharType="end"/>
        </w:r>
      </w:hyperlink>
    </w:p>
    <w:p w:rsidR="00CA4DDC" w:rsidRPr="002D03E8" w:rsidRDefault="00E54D7D">
      <w:pPr>
        <w:pStyle w:val="2"/>
        <w:rPr>
          <w:rFonts w:ascii="Times New Roman" w:hAnsi="Times New Roman" w:cs="Times New Roman"/>
          <w:noProof/>
          <w:sz w:val="24"/>
          <w:szCs w:val="24"/>
        </w:rPr>
      </w:pPr>
      <w:hyperlink w:anchor="_Toc168321847" w:history="1">
        <w:r w:rsidR="00CA4DDC" w:rsidRPr="002D03E8">
          <w:rPr>
            <w:rStyle w:val="a6"/>
            <w:rFonts w:ascii="Times New Roman" w:eastAsia="Times New Roman" w:hAnsi="Times New Roman" w:cs="Times New Roman"/>
            <w:noProof/>
            <w:color w:val="auto"/>
            <w:sz w:val="24"/>
            <w:szCs w:val="24"/>
          </w:rPr>
          <w:t>6.2.</w:t>
        </w:r>
        <w:r w:rsidR="00CA4DDC" w:rsidRPr="002D03E8">
          <w:rPr>
            <w:rFonts w:ascii="Times New Roman" w:hAnsi="Times New Roman" w:cs="Times New Roman"/>
            <w:noProof/>
            <w:sz w:val="24"/>
            <w:szCs w:val="24"/>
          </w:rPr>
          <w:tab/>
        </w:r>
        <w:r w:rsidR="00CA4DDC" w:rsidRPr="002D03E8">
          <w:rPr>
            <w:rStyle w:val="a6"/>
            <w:rFonts w:ascii="Times New Roman" w:eastAsia="Times New Roman" w:hAnsi="Times New Roman" w:cs="Times New Roman"/>
            <w:noProof/>
            <w:color w:val="auto"/>
            <w:sz w:val="24"/>
            <w:szCs w:val="24"/>
          </w:rPr>
          <w:t>Сведения о границах территорий исторических поселений</w:t>
        </w:r>
        <w:r w:rsidR="00CA4DDC" w:rsidRPr="002D03E8">
          <w:rPr>
            <w:rFonts w:ascii="Times New Roman" w:hAnsi="Times New Roman" w:cs="Times New Roman"/>
            <w:noProof/>
            <w:webHidden/>
            <w:sz w:val="24"/>
            <w:szCs w:val="24"/>
          </w:rPr>
          <w:tab/>
        </w:r>
        <w:r w:rsidRPr="002D03E8">
          <w:rPr>
            <w:rFonts w:ascii="Times New Roman" w:hAnsi="Times New Roman" w:cs="Times New Roman"/>
            <w:noProof/>
            <w:webHidden/>
            <w:sz w:val="24"/>
            <w:szCs w:val="24"/>
          </w:rPr>
          <w:fldChar w:fldCharType="begin"/>
        </w:r>
        <w:r w:rsidR="00CA4DDC" w:rsidRPr="002D03E8">
          <w:rPr>
            <w:rFonts w:ascii="Times New Roman" w:hAnsi="Times New Roman" w:cs="Times New Roman"/>
            <w:noProof/>
            <w:webHidden/>
            <w:sz w:val="24"/>
            <w:szCs w:val="24"/>
          </w:rPr>
          <w:instrText xml:space="preserve"> PAGEREF _Toc168321847 \h </w:instrText>
        </w:r>
        <w:r w:rsidRPr="002D03E8">
          <w:rPr>
            <w:rFonts w:ascii="Times New Roman" w:hAnsi="Times New Roman" w:cs="Times New Roman"/>
            <w:noProof/>
            <w:webHidden/>
            <w:sz w:val="24"/>
            <w:szCs w:val="24"/>
          </w:rPr>
        </w:r>
        <w:r w:rsidRPr="002D03E8">
          <w:rPr>
            <w:rFonts w:ascii="Times New Roman" w:hAnsi="Times New Roman" w:cs="Times New Roman"/>
            <w:noProof/>
            <w:webHidden/>
            <w:sz w:val="24"/>
            <w:szCs w:val="24"/>
          </w:rPr>
          <w:fldChar w:fldCharType="separate"/>
        </w:r>
        <w:r w:rsidR="00BB545E">
          <w:rPr>
            <w:rFonts w:ascii="Times New Roman" w:hAnsi="Times New Roman" w:cs="Times New Roman"/>
            <w:noProof/>
            <w:webHidden/>
            <w:sz w:val="24"/>
            <w:szCs w:val="24"/>
          </w:rPr>
          <w:t>28</w:t>
        </w:r>
        <w:r w:rsidRPr="002D03E8">
          <w:rPr>
            <w:rFonts w:ascii="Times New Roman" w:hAnsi="Times New Roman" w:cs="Times New Roman"/>
            <w:noProof/>
            <w:webHidden/>
            <w:sz w:val="24"/>
            <w:szCs w:val="24"/>
          </w:rPr>
          <w:fldChar w:fldCharType="end"/>
        </w:r>
      </w:hyperlink>
    </w:p>
    <w:p w:rsidR="00CA4DDC" w:rsidRPr="002D03E8" w:rsidRDefault="00E54D7D">
      <w:pPr>
        <w:pStyle w:val="11"/>
        <w:rPr>
          <w:rFonts w:ascii="Times New Roman" w:hAnsi="Times New Roman" w:cs="Times New Roman"/>
          <w:noProof/>
          <w:sz w:val="24"/>
          <w:szCs w:val="24"/>
        </w:rPr>
      </w:pPr>
      <w:hyperlink w:anchor="_Toc168321848" w:history="1">
        <w:r w:rsidR="00CA4DDC" w:rsidRPr="002D03E8">
          <w:rPr>
            <w:rStyle w:val="a6"/>
            <w:rFonts w:ascii="Times New Roman" w:hAnsi="Times New Roman" w:cs="Times New Roman"/>
            <w:bCs/>
            <w:noProof/>
            <w:color w:val="auto"/>
            <w:sz w:val="24"/>
            <w:szCs w:val="24"/>
          </w:rPr>
          <w:t>7.</w:t>
        </w:r>
        <w:r w:rsidR="00CA4DDC" w:rsidRPr="002D03E8">
          <w:rPr>
            <w:rFonts w:ascii="Times New Roman" w:hAnsi="Times New Roman" w:cs="Times New Roman"/>
            <w:noProof/>
            <w:sz w:val="24"/>
            <w:szCs w:val="24"/>
          </w:rPr>
          <w:tab/>
        </w:r>
        <w:r w:rsidR="00CA4DDC" w:rsidRPr="002D03E8">
          <w:rPr>
            <w:rStyle w:val="a6"/>
            <w:rFonts w:ascii="Times New Roman" w:eastAsia="Times New Roman" w:hAnsi="Times New Roman" w:cs="Times New Roman"/>
            <w:caps/>
            <w:noProof/>
            <w:color w:val="auto"/>
            <w:sz w:val="24"/>
            <w:szCs w:val="24"/>
          </w:rPr>
          <w:t>МЕРОПРИЯТИЯ</w:t>
        </w:r>
        <w:r w:rsidR="00CA4DDC" w:rsidRPr="002D03E8">
          <w:rPr>
            <w:rStyle w:val="a6"/>
            <w:rFonts w:ascii="Times New Roman" w:hAnsi="Times New Roman" w:cs="Times New Roman"/>
            <w:bCs/>
            <w:noProof/>
            <w:color w:val="auto"/>
            <w:sz w:val="24"/>
            <w:szCs w:val="24"/>
          </w:rPr>
          <w:t xml:space="preserve"> ПО СОХРАНЕНИЮ ОБЪЕКТОВ КУЛЬТУРНОГО </w:t>
        </w:r>
        <w:r w:rsidR="00CA4DDC" w:rsidRPr="002D03E8">
          <w:rPr>
            <w:rStyle w:val="a6"/>
            <w:rFonts w:ascii="Times New Roman" w:hAnsi="Times New Roman" w:cs="Times New Roman"/>
            <w:bCs/>
            <w:noProof/>
            <w:color w:val="auto"/>
            <w:sz w:val="24"/>
            <w:szCs w:val="24"/>
          </w:rPr>
          <w:br/>
          <w:t>НАСЛЕДИЯ</w:t>
        </w:r>
        <w:r w:rsidR="00CA4DDC" w:rsidRPr="002D03E8">
          <w:rPr>
            <w:rFonts w:ascii="Times New Roman" w:hAnsi="Times New Roman" w:cs="Times New Roman"/>
            <w:noProof/>
            <w:webHidden/>
            <w:sz w:val="24"/>
            <w:szCs w:val="24"/>
          </w:rPr>
          <w:tab/>
        </w:r>
        <w:r w:rsidRPr="002D03E8">
          <w:rPr>
            <w:rFonts w:ascii="Times New Roman" w:hAnsi="Times New Roman" w:cs="Times New Roman"/>
            <w:noProof/>
            <w:webHidden/>
            <w:sz w:val="24"/>
            <w:szCs w:val="24"/>
          </w:rPr>
          <w:fldChar w:fldCharType="begin"/>
        </w:r>
        <w:r w:rsidR="00CA4DDC" w:rsidRPr="002D03E8">
          <w:rPr>
            <w:rFonts w:ascii="Times New Roman" w:hAnsi="Times New Roman" w:cs="Times New Roman"/>
            <w:noProof/>
            <w:webHidden/>
            <w:sz w:val="24"/>
            <w:szCs w:val="24"/>
          </w:rPr>
          <w:instrText xml:space="preserve"> PAGEREF _Toc168321848 \h </w:instrText>
        </w:r>
        <w:r w:rsidRPr="002D03E8">
          <w:rPr>
            <w:rFonts w:ascii="Times New Roman" w:hAnsi="Times New Roman" w:cs="Times New Roman"/>
            <w:noProof/>
            <w:webHidden/>
            <w:sz w:val="24"/>
            <w:szCs w:val="24"/>
          </w:rPr>
        </w:r>
        <w:r w:rsidRPr="002D03E8">
          <w:rPr>
            <w:rFonts w:ascii="Times New Roman" w:hAnsi="Times New Roman" w:cs="Times New Roman"/>
            <w:noProof/>
            <w:webHidden/>
            <w:sz w:val="24"/>
            <w:szCs w:val="24"/>
          </w:rPr>
          <w:fldChar w:fldCharType="separate"/>
        </w:r>
        <w:r w:rsidR="00BB545E">
          <w:rPr>
            <w:rFonts w:ascii="Times New Roman" w:hAnsi="Times New Roman" w:cs="Times New Roman"/>
            <w:noProof/>
            <w:webHidden/>
            <w:sz w:val="24"/>
            <w:szCs w:val="24"/>
          </w:rPr>
          <w:t>29</w:t>
        </w:r>
        <w:r w:rsidRPr="002D03E8">
          <w:rPr>
            <w:rFonts w:ascii="Times New Roman" w:hAnsi="Times New Roman" w:cs="Times New Roman"/>
            <w:noProof/>
            <w:webHidden/>
            <w:sz w:val="24"/>
            <w:szCs w:val="24"/>
          </w:rPr>
          <w:fldChar w:fldCharType="end"/>
        </w:r>
      </w:hyperlink>
    </w:p>
    <w:p w:rsidR="00CA4DDC" w:rsidRPr="002D03E8" w:rsidRDefault="00E54D7D">
      <w:pPr>
        <w:pStyle w:val="11"/>
        <w:rPr>
          <w:noProof/>
        </w:rPr>
      </w:pPr>
      <w:hyperlink w:anchor="_Toc168321849" w:history="1">
        <w:r w:rsidR="00CA4DDC" w:rsidRPr="002D03E8">
          <w:rPr>
            <w:rStyle w:val="a6"/>
            <w:rFonts w:ascii="Times New Roman" w:eastAsia="Times New Roman" w:hAnsi="Times New Roman" w:cs="Times New Roman"/>
            <w:bCs/>
            <w:caps/>
            <w:noProof/>
            <w:color w:val="auto"/>
            <w:sz w:val="24"/>
            <w:szCs w:val="24"/>
          </w:rPr>
          <w:t>8.</w:t>
        </w:r>
        <w:r w:rsidR="00CA4DDC" w:rsidRPr="002D03E8">
          <w:rPr>
            <w:rFonts w:ascii="Times New Roman" w:hAnsi="Times New Roman" w:cs="Times New Roman"/>
            <w:noProof/>
            <w:sz w:val="24"/>
            <w:szCs w:val="24"/>
          </w:rPr>
          <w:tab/>
        </w:r>
        <w:r w:rsidR="00CA4DDC" w:rsidRPr="002D03E8">
          <w:rPr>
            <w:rStyle w:val="a6"/>
            <w:rFonts w:ascii="Times New Roman" w:eastAsia="Times New Roman" w:hAnsi="Times New Roman" w:cs="Times New Roman"/>
            <w:caps/>
            <w:noProof/>
            <w:color w:val="auto"/>
            <w:sz w:val="24"/>
            <w:szCs w:val="24"/>
          </w:rPr>
          <w:t>Памятники Великой Отечественной войны</w:t>
        </w:r>
        <w:r w:rsidR="00CA4DDC" w:rsidRPr="002D03E8">
          <w:rPr>
            <w:rFonts w:ascii="Times New Roman" w:hAnsi="Times New Roman" w:cs="Times New Roman"/>
            <w:noProof/>
            <w:webHidden/>
            <w:sz w:val="24"/>
            <w:szCs w:val="24"/>
          </w:rPr>
          <w:tab/>
        </w:r>
        <w:r w:rsidRPr="002D03E8">
          <w:rPr>
            <w:rFonts w:ascii="Times New Roman" w:hAnsi="Times New Roman" w:cs="Times New Roman"/>
            <w:noProof/>
            <w:webHidden/>
            <w:sz w:val="24"/>
            <w:szCs w:val="24"/>
          </w:rPr>
          <w:fldChar w:fldCharType="begin"/>
        </w:r>
        <w:r w:rsidR="00CA4DDC" w:rsidRPr="002D03E8">
          <w:rPr>
            <w:rFonts w:ascii="Times New Roman" w:hAnsi="Times New Roman" w:cs="Times New Roman"/>
            <w:noProof/>
            <w:webHidden/>
            <w:sz w:val="24"/>
            <w:szCs w:val="24"/>
          </w:rPr>
          <w:instrText xml:space="preserve"> PAGEREF _Toc168321849 \h </w:instrText>
        </w:r>
        <w:r w:rsidRPr="002D03E8">
          <w:rPr>
            <w:rFonts w:ascii="Times New Roman" w:hAnsi="Times New Roman" w:cs="Times New Roman"/>
            <w:noProof/>
            <w:webHidden/>
            <w:sz w:val="24"/>
            <w:szCs w:val="24"/>
          </w:rPr>
        </w:r>
        <w:r w:rsidRPr="002D03E8">
          <w:rPr>
            <w:rFonts w:ascii="Times New Roman" w:hAnsi="Times New Roman" w:cs="Times New Roman"/>
            <w:noProof/>
            <w:webHidden/>
            <w:sz w:val="24"/>
            <w:szCs w:val="24"/>
          </w:rPr>
          <w:fldChar w:fldCharType="separate"/>
        </w:r>
        <w:r w:rsidR="00BB545E">
          <w:rPr>
            <w:rFonts w:ascii="Times New Roman" w:hAnsi="Times New Roman" w:cs="Times New Roman"/>
            <w:noProof/>
            <w:webHidden/>
            <w:sz w:val="24"/>
            <w:szCs w:val="24"/>
          </w:rPr>
          <w:t>31</w:t>
        </w:r>
        <w:r w:rsidRPr="002D03E8">
          <w:rPr>
            <w:rFonts w:ascii="Times New Roman" w:hAnsi="Times New Roman" w:cs="Times New Roman"/>
            <w:noProof/>
            <w:webHidden/>
            <w:sz w:val="24"/>
            <w:szCs w:val="24"/>
          </w:rPr>
          <w:fldChar w:fldCharType="end"/>
        </w:r>
      </w:hyperlink>
    </w:p>
    <w:p w:rsidR="00583CB7" w:rsidRPr="002D03E8" w:rsidRDefault="00E54D7D" w:rsidP="00462022">
      <w:pPr>
        <w:spacing w:before="240" w:after="120" w:line="240" w:lineRule="auto"/>
        <w:jc w:val="center"/>
        <w:rPr>
          <w:rFonts w:ascii="Times New Roman" w:hAnsi="Times New Roman" w:cs="Times New Roman"/>
          <w:b/>
          <w:i/>
          <w:sz w:val="24"/>
          <w:szCs w:val="24"/>
        </w:rPr>
      </w:pPr>
      <w:r w:rsidRPr="002D03E8">
        <w:rPr>
          <w:rFonts w:ascii="Times New Roman" w:hAnsi="Times New Roman" w:cs="Times New Roman"/>
          <w:sz w:val="24"/>
          <w:szCs w:val="24"/>
        </w:rPr>
        <w:fldChar w:fldCharType="end"/>
      </w:r>
      <w:r w:rsidR="00462022" w:rsidRPr="002D03E8">
        <w:rPr>
          <w:rFonts w:ascii="Times New Roman" w:hAnsi="Times New Roman" w:cs="Times New Roman"/>
          <w:b/>
          <w:i/>
          <w:sz w:val="24"/>
          <w:szCs w:val="24"/>
        </w:rPr>
        <w:t>Графические материалы</w:t>
      </w:r>
    </w:p>
    <w:p w:rsidR="00462022" w:rsidRPr="002D03E8" w:rsidRDefault="00462022" w:rsidP="00C4261E">
      <w:pPr>
        <w:pStyle w:val="ab"/>
        <w:spacing w:before="120" w:after="120" w:line="240" w:lineRule="auto"/>
        <w:ind w:left="709" w:hanging="709"/>
        <w:jc w:val="both"/>
        <w:rPr>
          <w:rFonts w:ascii="Times New Roman" w:hAnsi="Times New Roman" w:cs="Times New Roman"/>
          <w:sz w:val="24"/>
          <w:szCs w:val="24"/>
        </w:rPr>
      </w:pPr>
      <w:r w:rsidRPr="002D03E8">
        <w:rPr>
          <w:rFonts w:ascii="Times New Roman" w:hAnsi="Times New Roman" w:cs="Times New Roman"/>
          <w:sz w:val="24"/>
          <w:szCs w:val="24"/>
        </w:rPr>
        <w:t>Карта границ территорий, зон охраны и защитных зон объектов культурного наследия.</w:t>
      </w:r>
    </w:p>
    <w:p w:rsidR="00462022" w:rsidRPr="002D03E8" w:rsidRDefault="00462022" w:rsidP="00462022">
      <w:pPr>
        <w:spacing w:before="120" w:after="120" w:line="240" w:lineRule="auto"/>
        <w:jc w:val="center"/>
        <w:rPr>
          <w:rFonts w:ascii="Times New Roman" w:hAnsi="Times New Roman" w:cs="Times New Roman"/>
          <w:sz w:val="24"/>
          <w:szCs w:val="24"/>
        </w:rPr>
      </w:pPr>
    </w:p>
    <w:p w:rsidR="00583CB7" w:rsidRPr="002D03E8" w:rsidRDefault="00583CB7" w:rsidP="001071AE">
      <w:pPr>
        <w:pageBreakBefore/>
        <w:spacing w:after="0" w:line="240" w:lineRule="auto"/>
        <w:jc w:val="center"/>
        <w:outlineLvl w:val="0"/>
        <w:rPr>
          <w:rFonts w:ascii="Times New Roman" w:hAnsi="Times New Roman" w:cs="Times New Roman"/>
          <w:b/>
          <w:sz w:val="24"/>
          <w:szCs w:val="24"/>
        </w:rPr>
      </w:pPr>
      <w:bookmarkStart w:id="1" w:name="_Toc168321835"/>
      <w:r w:rsidRPr="002D03E8">
        <w:rPr>
          <w:rFonts w:ascii="Times New Roman" w:hAnsi="Times New Roman" w:cs="Times New Roman"/>
          <w:b/>
          <w:sz w:val="24"/>
          <w:szCs w:val="24"/>
        </w:rPr>
        <w:lastRenderedPageBreak/>
        <w:t>ВВЕДЕНИЕ</w:t>
      </w:r>
      <w:bookmarkEnd w:id="1"/>
    </w:p>
    <w:p w:rsidR="000F7D9A" w:rsidRPr="002D03E8" w:rsidRDefault="00583CB7" w:rsidP="000F7D9A">
      <w:pPr>
        <w:suppressAutoHyphens/>
        <w:spacing w:before="60"/>
        <w:ind w:firstLine="709"/>
        <w:jc w:val="both"/>
        <w:rPr>
          <w:rFonts w:ascii="Times New Roman" w:eastAsiaTheme="majorEastAsia" w:hAnsi="Times New Roman" w:cs="Times New Roman"/>
          <w:bCs/>
          <w:kern w:val="28"/>
          <w:sz w:val="24"/>
          <w:szCs w:val="32"/>
        </w:rPr>
      </w:pPr>
      <w:proofErr w:type="gramStart"/>
      <w:r w:rsidRPr="002D03E8">
        <w:rPr>
          <w:rFonts w:ascii="Times New Roman" w:hAnsi="Times New Roman" w:cs="Times New Roman"/>
          <w:caps/>
          <w:sz w:val="24"/>
          <w:szCs w:val="24"/>
        </w:rPr>
        <w:t>Том</w:t>
      </w:r>
      <w:r w:rsidRPr="002D03E8">
        <w:rPr>
          <w:rFonts w:ascii="Times New Roman" w:hAnsi="Times New Roman" w:cs="Times New Roman"/>
          <w:sz w:val="24"/>
          <w:szCs w:val="24"/>
        </w:rPr>
        <w:t xml:space="preserve"> </w:t>
      </w:r>
      <w:r w:rsidRPr="002D03E8">
        <w:rPr>
          <w:rFonts w:ascii="Times New Roman" w:hAnsi="Times New Roman" w:cs="Times New Roman"/>
          <w:sz w:val="24"/>
          <w:szCs w:val="24"/>
          <w:lang w:val="en-US"/>
        </w:rPr>
        <w:t>III</w:t>
      </w:r>
      <w:r w:rsidRPr="002D03E8">
        <w:rPr>
          <w:rFonts w:ascii="Times New Roman" w:hAnsi="Times New Roman" w:cs="Times New Roman"/>
          <w:sz w:val="24"/>
          <w:szCs w:val="24"/>
        </w:rPr>
        <w:t xml:space="preserve"> «Объекты культурного наследия» </w:t>
      </w:r>
      <w:r w:rsidR="00242675" w:rsidRPr="002D03E8">
        <w:rPr>
          <w:rFonts w:ascii="Times New Roman" w:hAnsi="Times New Roman" w:cs="Times New Roman"/>
          <w:sz w:val="24"/>
          <w:szCs w:val="24"/>
        </w:rPr>
        <w:t xml:space="preserve">Книга 1 </w:t>
      </w:r>
      <w:r w:rsidR="000F7D9A" w:rsidRPr="002D03E8">
        <w:rPr>
          <w:rFonts w:ascii="Times New Roman" w:eastAsia="Times New Roman" w:hAnsi="Times New Roman" w:cs="Times New Roman"/>
          <w:sz w:val="24"/>
          <w:szCs w:val="24"/>
        </w:rPr>
        <w:t xml:space="preserve">материалов по обоснованию выполнен в составе работ по подготовке проекта «Внесение изменений в генеральный план городского округа Домодедово Московской области применительно к части населённого пункта г. Домодедово», </w:t>
      </w:r>
      <w:r w:rsidR="000F7D9A" w:rsidRPr="002D03E8">
        <w:rPr>
          <w:rFonts w:ascii="Times New Roman" w:eastAsiaTheme="majorEastAsia" w:hAnsi="Times New Roman" w:cs="Times New Roman"/>
          <w:bCs/>
          <w:kern w:val="28"/>
          <w:sz w:val="24"/>
          <w:szCs w:val="24"/>
        </w:rPr>
        <w:t xml:space="preserve">подготовлен Государственным автономным учреждением Московской области «Научно-исследовательский и проектный институт градостроительства» </w:t>
      </w:r>
      <w:r w:rsidR="000F7D9A" w:rsidRPr="002D03E8">
        <w:rPr>
          <w:rFonts w:ascii="Times New Roman" w:eastAsiaTheme="majorEastAsia" w:hAnsi="Times New Roman" w:cs="Times New Roman"/>
          <w:bCs/>
          <w:kern w:val="28"/>
          <w:sz w:val="24"/>
          <w:szCs w:val="32"/>
        </w:rPr>
        <w:t xml:space="preserve">(ГАУ МО «НИиПИ градостроительства») на основании договора </w:t>
      </w:r>
      <w:r w:rsidR="000F7D9A" w:rsidRPr="002D03E8">
        <w:rPr>
          <w:rFonts w:ascii="Times New Roman" w:eastAsia="Times New Roman" w:hAnsi="Times New Roman" w:cs="Times New Roman"/>
          <w:sz w:val="24"/>
          <w:szCs w:val="24"/>
        </w:rPr>
        <w:t>от 13.03.2024 № БД-24-001.</w:t>
      </w:r>
      <w:r w:rsidR="000F7D9A" w:rsidRPr="002D03E8">
        <w:rPr>
          <w:rFonts w:ascii="Times New Roman" w:eastAsiaTheme="majorEastAsia" w:hAnsi="Times New Roman" w:cs="Times New Roman"/>
          <w:bCs/>
          <w:kern w:val="28"/>
          <w:sz w:val="24"/>
          <w:szCs w:val="32"/>
        </w:rPr>
        <w:t xml:space="preserve"> </w:t>
      </w:r>
      <w:proofErr w:type="gramEnd"/>
    </w:p>
    <w:p w:rsidR="000F7D9A" w:rsidRPr="000F7D9A" w:rsidRDefault="000F7D9A" w:rsidP="000F7D9A">
      <w:pPr>
        <w:suppressAutoHyphens/>
        <w:spacing w:before="60" w:after="0" w:line="240" w:lineRule="auto"/>
        <w:ind w:firstLine="709"/>
        <w:jc w:val="both"/>
        <w:rPr>
          <w:rFonts w:ascii="Times New Roman" w:eastAsia="Times New Roman" w:hAnsi="Times New Roman" w:cs="Times New Roman"/>
          <w:sz w:val="24"/>
          <w:szCs w:val="24"/>
        </w:rPr>
      </w:pPr>
      <w:r w:rsidRPr="000F7D9A">
        <w:rPr>
          <w:rFonts w:ascii="Times New Roman" w:eastAsia="Times New Roman" w:hAnsi="Times New Roman" w:cs="Times New Roman"/>
          <w:sz w:val="24"/>
          <w:szCs w:val="24"/>
        </w:rPr>
        <w:t>Состав генерального плана городского округа определен в соответствии со ст. 23 Градостроительного кодекса Российской Федерации.</w:t>
      </w:r>
    </w:p>
    <w:p w:rsidR="000F7D9A" w:rsidRPr="000F7D9A" w:rsidRDefault="000F7D9A" w:rsidP="000F7D9A">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0F7D9A">
        <w:rPr>
          <w:rFonts w:ascii="Times New Roman" w:eastAsia="Times New Roman" w:hAnsi="Times New Roman" w:cs="Times New Roman"/>
          <w:sz w:val="24"/>
          <w:szCs w:val="24"/>
        </w:rPr>
        <w:t xml:space="preserve">В соответствии с частью 2 статьи 23 </w:t>
      </w:r>
      <w:proofErr w:type="spellStart"/>
      <w:r w:rsidRPr="000F7D9A">
        <w:rPr>
          <w:rFonts w:ascii="Times New Roman" w:eastAsia="Times New Roman" w:hAnsi="Times New Roman" w:cs="Times New Roman"/>
          <w:sz w:val="24"/>
          <w:szCs w:val="24"/>
        </w:rPr>
        <w:t>ГрК</w:t>
      </w:r>
      <w:proofErr w:type="spellEnd"/>
      <w:r w:rsidRPr="000F7D9A">
        <w:rPr>
          <w:rFonts w:ascii="Times New Roman" w:eastAsia="Times New Roman" w:hAnsi="Times New Roman" w:cs="Times New Roman"/>
          <w:sz w:val="24"/>
          <w:szCs w:val="24"/>
        </w:rPr>
        <w:t xml:space="preserve"> РФ предусматривает возможность установления законодательством субъектов Российской Федерации особенностей подготовки генерального плана:</w:t>
      </w:r>
    </w:p>
    <w:p w:rsidR="000F7D9A" w:rsidRPr="000F7D9A" w:rsidRDefault="000F7D9A" w:rsidP="000F7D9A">
      <w:pPr>
        <w:suppressAutoHyphens/>
        <w:autoSpaceDE w:val="0"/>
        <w:autoSpaceDN w:val="0"/>
        <w:adjustRightInd w:val="0"/>
        <w:spacing w:after="0" w:line="240" w:lineRule="auto"/>
        <w:ind w:left="1134" w:hanging="425"/>
        <w:jc w:val="both"/>
        <w:rPr>
          <w:rFonts w:ascii="Times New Roman" w:eastAsia="Times New Roman" w:hAnsi="Times New Roman" w:cs="Times New Roman"/>
          <w:sz w:val="24"/>
          <w:szCs w:val="24"/>
        </w:rPr>
      </w:pPr>
      <w:r w:rsidRPr="000F7D9A">
        <w:rPr>
          <w:rFonts w:ascii="Times New Roman" w:eastAsia="Times New Roman" w:hAnsi="Times New Roman" w:cs="Times New Roman"/>
          <w:sz w:val="24"/>
          <w:szCs w:val="24"/>
        </w:rPr>
        <w:t>-</w:t>
      </w:r>
      <w:r w:rsidRPr="000F7D9A">
        <w:rPr>
          <w:rFonts w:ascii="Times New Roman" w:eastAsia="Times New Roman" w:hAnsi="Times New Roman" w:cs="Times New Roman"/>
          <w:sz w:val="24"/>
          <w:szCs w:val="24"/>
        </w:rPr>
        <w:tab/>
        <w:t>в случаях, установленных законодательством субъектов Российской Федерации о градостроительной деятельности, внесение в генеральный план изменений может осуществляться применительно к части населенного пункта.</w:t>
      </w:r>
    </w:p>
    <w:p w:rsidR="000F7D9A" w:rsidRPr="000F7D9A" w:rsidRDefault="000F7D9A" w:rsidP="000F7D9A">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0F7D9A">
        <w:rPr>
          <w:rFonts w:ascii="Times New Roman" w:eastAsia="Times New Roman" w:hAnsi="Times New Roman" w:cs="Times New Roman"/>
          <w:sz w:val="24"/>
          <w:szCs w:val="24"/>
        </w:rPr>
        <w:t xml:space="preserve">В соответствии с частью 9 статьи 23 </w:t>
      </w:r>
      <w:proofErr w:type="spellStart"/>
      <w:r w:rsidRPr="000F7D9A">
        <w:rPr>
          <w:rFonts w:ascii="Times New Roman" w:eastAsia="Times New Roman" w:hAnsi="Times New Roman" w:cs="Times New Roman"/>
          <w:sz w:val="24"/>
          <w:szCs w:val="24"/>
        </w:rPr>
        <w:t>ГрК</w:t>
      </w:r>
      <w:proofErr w:type="spellEnd"/>
      <w:r w:rsidRPr="000F7D9A">
        <w:rPr>
          <w:rFonts w:ascii="Times New Roman" w:eastAsia="Times New Roman" w:hAnsi="Times New Roman" w:cs="Times New Roman"/>
          <w:sz w:val="24"/>
          <w:szCs w:val="24"/>
        </w:rPr>
        <w:t xml:space="preserve"> РФ предусматривает возможность установления законодательством субъектов Российской Федерации особенностей подготовки генерального плана:</w:t>
      </w:r>
    </w:p>
    <w:p w:rsidR="000F7D9A" w:rsidRPr="000F7D9A" w:rsidRDefault="000F7D9A" w:rsidP="000F7D9A">
      <w:pPr>
        <w:suppressAutoHyphens/>
        <w:autoSpaceDE w:val="0"/>
        <w:autoSpaceDN w:val="0"/>
        <w:adjustRightInd w:val="0"/>
        <w:spacing w:after="0" w:line="240" w:lineRule="auto"/>
        <w:ind w:left="1134" w:hanging="425"/>
        <w:jc w:val="both"/>
        <w:rPr>
          <w:rFonts w:ascii="Times New Roman" w:eastAsia="Times New Roman" w:hAnsi="Times New Roman" w:cs="Times New Roman"/>
          <w:sz w:val="24"/>
          <w:szCs w:val="24"/>
        </w:rPr>
      </w:pPr>
      <w:r w:rsidRPr="000F7D9A">
        <w:rPr>
          <w:rFonts w:ascii="Times New Roman" w:eastAsia="Times New Roman" w:hAnsi="Times New Roman" w:cs="Times New Roman"/>
          <w:sz w:val="24"/>
          <w:szCs w:val="24"/>
        </w:rPr>
        <w:t>-</w:t>
      </w:r>
      <w:r w:rsidRPr="000F7D9A">
        <w:rPr>
          <w:rFonts w:ascii="Times New Roman" w:eastAsia="Times New Roman" w:hAnsi="Times New Roman" w:cs="Times New Roman"/>
          <w:sz w:val="24"/>
          <w:szCs w:val="24"/>
        </w:rPr>
        <w:tab/>
        <w:t>генеральный план городского округа может не содержать карту планируемого размещения объектов местного значения городского округа. В этом случае такая карта подлежит утверждению местной администрацией в порядке, установленном нормативным правовым актом органа государственной власти субъекта Российской Федерации;</w:t>
      </w:r>
    </w:p>
    <w:p w:rsidR="000F7D9A" w:rsidRPr="000F7D9A" w:rsidRDefault="000F7D9A" w:rsidP="000F7D9A">
      <w:pPr>
        <w:suppressAutoHyphens/>
        <w:autoSpaceDE w:val="0"/>
        <w:autoSpaceDN w:val="0"/>
        <w:adjustRightInd w:val="0"/>
        <w:spacing w:after="0" w:line="240" w:lineRule="auto"/>
        <w:ind w:left="1134" w:hanging="425"/>
        <w:jc w:val="both"/>
        <w:rPr>
          <w:rFonts w:ascii="Times New Roman" w:eastAsia="Times New Roman" w:hAnsi="Times New Roman" w:cs="Times New Roman"/>
          <w:sz w:val="24"/>
          <w:szCs w:val="24"/>
        </w:rPr>
      </w:pPr>
      <w:r w:rsidRPr="000F7D9A">
        <w:rPr>
          <w:rFonts w:ascii="Times New Roman" w:eastAsia="Times New Roman" w:hAnsi="Times New Roman" w:cs="Times New Roman"/>
          <w:sz w:val="24"/>
          <w:szCs w:val="24"/>
        </w:rPr>
        <w:t>-</w:t>
      </w:r>
      <w:r w:rsidRPr="000F7D9A">
        <w:rPr>
          <w:rFonts w:ascii="Times New Roman" w:eastAsia="Times New Roman" w:hAnsi="Times New Roman" w:cs="Times New Roman"/>
          <w:sz w:val="24"/>
          <w:szCs w:val="24"/>
        </w:rPr>
        <w:tab/>
        <w:t>положение о территориальном планировании вместо сведений о видах, назначении и наименованиях планируемых для размещения объектов местного значения городского округа, об их основных характеристиках,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w:t>
      </w:r>
    </w:p>
    <w:p w:rsidR="000F7D9A" w:rsidRPr="000F7D9A" w:rsidRDefault="000F7D9A" w:rsidP="000F7D9A">
      <w:pPr>
        <w:suppressAutoHyphens/>
        <w:spacing w:after="0" w:line="240" w:lineRule="auto"/>
        <w:ind w:right="-79" w:firstLine="720"/>
        <w:jc w:val="both"/>
        <w:rPr>
          <w:rFonts w:ascii="Times New Roman" w:eastAsia="SimSun" w:hAnsi="Times New Roman" w:cs="Times New Roman"/>
          <w:bCs/>
          <w:kern w:val="28"/>
          <w:sz w:val="24"/>
          <w:szCs w:val="32"/>
        </w:rPr>
      </w:pPr>
      <w:r w:rsidRPr="000F7D9A">
        <w:rPr>
          <w:rFonts w:ascii="Times New Roman" w:eastAsia="Times New Roman" w:hAnsi="Times New Roman" w:cs="Times New Roman"/>
          <w:sz w:val="24"/>
          <w:szCs w:val="24"/>
        </w:rPr>
        <w:t xml:space="preserve">Данные особенности установлены в статье 13 Закона Московской области от 07.03.2007 № 36/2007-ОЗ </w:t>
      </w:r>
      <w:r w:rsidRPr="000F7D9A">
        <w:rPr>
          <w:rFonts w:ascii="Times New Roman" w:eastAsia="Times New Roman" w:hAnsi="Times New Roman" w:cs="Times New Roman"/>
          <w:bCs/>
          <w:kern w:val="28"/>
          <w:sz w:val="24"/>
          <w:szCs w:val="24"/>
        </w:rPr>
        <w:t xml:space="preserve">(ред. от </w:t>
      </w:r>
      <w:r w:rsidRPr="000F7D9A">
        <w:rPr>
          <w:rFonts w:ascii="Times New Roman" w:eastAsia="Times New Roman" w:hAnsi="Times New Roman" w:cs="Times New Roman"/>
          <w:bCs/>
          <w:kern w:val="28"/>
          <w:sz w:val="24"/>
          <w:szCs w:val="32"/>
        </w:rPr>
        <w:t>02.02.2024</w:t>
      </w:r>
      <w:r w:rsidRPr="000F7D9A">
        <w:rPr>
          <w:rFonts w:ascii="Times New Roman" w:eastAsia="Times New Roman" w:hAnsi="Times New Roman" w:cs="Times New Roman"/>
          <w:sz w:val="24"/>
          <w:szCs w:val="24"/>
        </w:rPr>
        <w:t>) «О Генеральном плане развития Московской области», в том числе о том, что в</w:t>
      </w:r>
      <w:r w:rsidRPr="000F7D9A">
        <w:rPr>
          <w:rFonts w:ascii="Times New Roman" w:eastAsia="SimSun" w:hAnsi="Times New Roman" w:cs="Times New Roman"/>
          <w:bCs/>
          <w:kern w:val="28"/>
          <w:sz w:val="24"/>
          <w:szCs w:val="32"/>
        </w:rPr>
        <w:t>несение в генеральный план изменений может осуществляться применительно к части населенного пункта с численностью населения более 50 тысяч человек.</w:t>
      </w:r>
    </w:p>
    <w:p w:rsidR="000F7D9A" w:rsidRPr="000F7D9A" w:rsidRDefault="000F7D9A" w:rsidP="000F7D9A">
      <w:pPr>
        <w:suppressAutoHyphens/>
        <w:spacing w:after="0" w:line="240" w:lineRule="auto"/>
        <w:ind w:right="-79" w:firstLine="720"/>
        <w:jc w:val="both"/>
        <w:rPr>
          <w:rFonts w:ascii="Times New Roman" w:eastAsia="Times New Roman" w:hAnsi="Times New Roman" w:cs="Times New Roman"/>
          <w:sz w:val="24"/>
          <w:szCs w:val="24"/>
        </w:rPr>
      </w:pPr>
      <w:r w:rsidRPr="000F7D9A">
        <w:rPr>
          <w:rFonts w:ascii="Times New Roman" w:eastAsia="Times New Roman" w:hAnsi="Times New Roman" w:cs="Times New Roman"/>
          <w:sz w:val="24"/>
          <w:szCs w:val="24"/>
        </w:rPr>
        <w:t xml:space="preserve">Действующий Генеральный план городского округа Домодедово Московской области утверждён решением Совета депутатов городского округа Домодедово от 14.07.2023 </w:t>
      </w:r>
      <w:r w:rsidRPr="000F7D9A">
        <w:rPr>
          <w:rFonts w:ascii="Times New Roman" w:eastAsia="Times New Roman" w:hAnsi="Times New Roman" w:cs="Times New Roman"/>
          <w:sz w:val="24"/>
          <w:szCs w:val="24"/>
        </w:rPr>
        <w:br/>
        <w:t>№ 1-4/1346 «Об утверждении изменений в генеральный план городского округа Домодедово Московская области».</w:t>
      </w:r>
    </w:p>
    <w:p w:rsidR="000F7D9A" w:rsidRPr="000F7D9A" w:rsidRDefault="000F7D9A" w:rsidP="000F7D9A">
      <w:pPr>
        <w:suppressAutoHyphens/>
        <w:spacing w:after="0" w:line="240" w:lineRule="auto"/>
        <w:ind w:right="-79" w:firstLine="720"/>
        <w:jc w:val="both"/>
        <w:rPr>
          <w:rFonts w:ascii="Times New Roman" w:eastAsia="Times New Roman" w:hAnsi="Times New Roman" w:cs="Times New Roman"/>
          <w:bCs/>
          <w:kern w:val="28"/>
          <w:sz w:val="24"/>
          <w:szCs w:val="32"/>
        </w:rPr>
      </w:pPr>
      <w:proofErr w:type="gramStart"/>
      <w:r w:rsidRPr="000F7D9A">
        <w:rPr>
          <w:rFonts w:ascii="Times New Roman" w:eastAsia="Times New Roman" w:hAnsi="Times New Roman" w:cs="Times New Roman"/>
          <w:bCs/>
          <w:kern w:val="28"/>
          <w:sz w:val="24"/>
          <w:szCs w:val="32"/>
        </w:rPr>
        <w:t>Комитетом по архитектуре и градостроительству Московской области от 26.02.2024 № 9996239830 принято решение об учете предложений в проекте внесения изменений в генеральный план городского округа Домодедово Московской области, в части отнесения земельных участков с кадастровыми номерами 50:28:0100211:6, 50:28:0100211:7, 50:28:0100212:2 к функциональной зоне, предусматривающей производственные и многофункциональные объекты при условии создания озелененных буферных</w:t>
      </w:r>
      <w:proofErr w:type="gramEnd"/>
      <w:r w:rsidRPr="000F7D9A">
        <w:rPr>
          <w:rFonts w:ascii="Times New Roman" w:eastAsia="Times New Roman" w:hAnsi="Times New Roman" w:cs="Times New Roman"/>
          <w:bCs/>
          <w:kern w:val="28"/>
          <w:sz w:val="24"/>
          <w:szCs w:val="32"/>
        </w:rPr>
        <w:t xml:space="preserve"> зон (санитарно–защитных разрывов) между жилыми и производственными зонами шириной не менее 50 метров, а также при условии межевания земельных участков с учетом выделения береговой полосы водного объекта и выделения зоны планируемого размещения объектов автомобильного транспорта, автомобильной дороги регионального значения «Белые Столбы – Барыбино».</w:t>
      </w:r>
    </w:p>
    <w:p w:rsidR="000F7D9A" w:rsidRPr="000F7D9A" w:rsidRDefault="000F7D9A" w:rsidP="000F7D9A">
      <w:pPr>
        <w:suppressAutoHyphens/>
        <w:spacing w:after="0" w:line="240" w:lineRule="auto"/>
        <w:ind w:right="-79" w:firstLine="709"/>
        <w:jc w:val="both"/>
        <w:rPr>
          <w:rFonts w:ascii="Times New Roman" w:eastAsia="Times New Roman" w:hAnsi="Times New Roman" w:cs="Times New Roman"/>
          <w:bCs/>
          <w:kern w:val="28"/>
          <w:sz w:val="24"/>
          <w:szCs w:val="32"/>
        </w:rPr>
      </w:pPr>
      <w:proofErr w:type="gramStart"/>
      <w:r w:rsidRPr="000F7D9A">
        <w:rPr>
          <w:rFonts w:ascii="Times New Roman" w:eastAsia="Times New Roman" w:hAnsi="Times New Roman" w:cs="Times New Roman"/>
          <w:bCs/>
          <w:kern w:val="28"/>
          <w:sz w:val="24"/>
          <w:szCs w:val="32"/>
        </w:rPr>
        <w:t>«Внесение изменений в генеральный план городского округа Домодедово Московской области применительно к части населённого пункта г. Домодедово» разработано на основании распоряжения Комитета по архитектуре и градостроительству Московской области от 28.02.2024 № 29РВ-181 «О подготовке проекта внесения изменений в генеральный план городского округа Домодедово Московской области применительно к части населённого пункта г. Домодедово».</w:t>
      </w:r>
      <w:proofErr w:type="gramEnd"/>
    </w:p>
    <w:p w:rsidR="000F7D9A" w:rsidRPr="000F7D9A" w:rsidRDefault="000F7D9A" w:rsidP="000F7D9A">
      <w:pPr>
        <w:suppressAutoHyphens/>
        <w:spacing w:after="0" w:line="240" w:lineRule="auto"/>
        <w:ind w:right="-79" w:firstLine="720"/>
        <w:jc w:val="both"/>
        <w:rPr>
          <w:rFonts w:ascii="Times New Roman" w:eastAsia="Times New Roman" w:hAnsi="Times New Roman" w:cs="Times New Roman"/>
          <w:bCs/>
          <w:kern w:val="28"/>
          <w:sz w:val="24"/>
          <w:szCs w:val="32"/>
        </w:rPr>
      </w:pPr>
      <w:proofErr w:type="gramStart"/>
      <w:r w:rsidRPr="000F7D9A">
        <w:rPr>
          <w:rFonts w:ascii="Times New Roman" w:eastAsia="Times New Roman" w:hAnsi="Times New Roman" w:cs="Times New Roman"/>
          <w:bCs/>
          <w:kern w:val="28"/>
          <w:sz w:val="24"/>
          <w:szCs w:val="32"/>
        </w:rPr>
        <w:t>Внесение изменений в генеральный план городского округа Домодедово применительно к части населённого пункта г. Домодедово подготовлено на территорию общей площадью 366,22 га и включает в себя земельные участи с кадастровыми номерами 50:28:0100211:6, 50:28:0100211:7, 50:28:0100212:2, 50:28:0100212:3, 50:28:0100212:8, 50:28:0040120:2, 50:28:0040120:3, 50</w:t>
      </w:r>
      <w:proofErr w:type="gramEnd"/>
      <w:r w:rsidRPr="000F7D9A">
        <w:rPr>
          <w:rFonts w:ascii="Times New Roman" w:eastAsia="Times New Roman" w:hAnsi="Times New Roman" w:cs="Times New Roman"/>
          <w:bCs/>
          <w:kern w:val="28"/>
          <w:sz w:val="24"/>
          <w:szCs w:val="32"/>
        </w:rPr>
        <w:t>:28:0040114:2 общей площадью 366,20 га и 0,02 га земель не разграниченной государственной собственности, расположенных в юго-восточной части г. Домодедово Московской области.</w:t>
      </w:r>
    </w:p>
    <w:p w:rsidR="000F7D9A" w:rsidRPr="000F7D9A" w:rsidRDefault="000F7D9A" w:rsidP="000F7D9A">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F7D9A">
        <w:rPr>
          <w:rFonts w:ascii="Times New Roman" w:eastAsia="Times New Roman" w:hAnsi="Times New Roman" w:cs="Times New Roman"/>
          <w:sz w:val="24"/>
          <w:szCs w:val="24"/>
        </w:rPr>
        <w:t>Документ территориального планирования разработан на расчётный срок – 2044 год, с выделением-1 очереди реализации -2029 год.</w:t>
      </w:r>
    </w:p>
    <w:p w:rsidR="000F7D9A" w:rsidRPr="000F7D9A" w:rsidRDefault="000F7D9A" w:rsidP="000F7D9A">
      <w:pPr>
        <w:suppressAutoHyphens/>
        <w:autoSpaceDE w:val="0"/>
        <w:autoSpaceDN w:val="0"/>
        <w:adjustRightInd w:val="0"/>
        <w:spacing w:after="0" w:line="240" w:lineRule="auto"/>
        <w:ind w:firstLine="709"/>
        <w:jc w:val="both"/>
        <w:rPr>
          <w:rFonts w:ascii="Times New Roman" w:eastAsia="Times New Roman" w:hAnsi="Times New Roman" w:cs="Times New Roman"/>
          <w:bCs/>
          <w:kern w:val="28"/>
          <w:sz w:val="24"/>
          <w:szCs w:val="24"/>
        </w:rPr>
      </w:pPr>
      <w:r w:rsidRPr="000F7D9A">
        <w:rPr>
          <w:rFonts w:ascii="Times New Roman" w:eastAsia="Times New Roman" w:hAnsi="Times New Roman" w:cs="Times New Roman"/>
          <w:sz w:val="24"/>
          <w:szCs w:val="24"/>
        </w:rPr>
        <w:t xml:space="preserve">Внесение изменений в генеральный план городского округа Домодедово Московской области применительно к части населённого пункта </w:t>
      </w:r>
      <w:proofErr w:type="gramStart"/>
      <w:r w:rsidRPr="000F7D9A">
        <w:rPr>
          <w:rFonts w:ascii="Times New Roman" w:eastAsia="Times New Roman" w:hAnsi="Times New Roman" w:cs="Times New Roman"/>
          <w:sz w:val="24"/>
          <w:szCs w:val="24"/>
        </w:rPr>
        <w:t>г</w:t>
      </w:r>
      <w:proofErr w:type="gramEnd"/>
      <w:r w:rsidRPr="000F7D9A">
        <w:rPr>
          <w:rFonts w:ascii="Times New Roman" w:eastAsia="Times New Roman" w:hAnsi="Times New Roman" w:cs="Times New Roman"/>
          <w:sz w:val="24"/>
          <w:szCs w:val="24"/>
        </w:rPr>
        <w:t xml:space="preserve">. Домодедово» подготовлено </w:t>
      </w:r>
      <w:r w:rsidRPr="000F7D9A">
        <w:rPr>
          <w:rFonts w:ascii="Times New Roman" w:eastAsia="Times New Roman" w:hAnsi="Times New Roman" w:cs="Times New Roman"/>
          <w:bCs/>
          <w:kern w:val="28"/>
          <w:sz w:val="24"/>
          <w:szCs w:val="24"/>
        </w:rPr>
        <w:t>в соответствии с нормативными правовыми актами Российской Федерации и Московской области в действующих редакциях на момент выпуска:</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Градостроительный кодекс Российской Федерации от 29.12.2004 № 190-ФЗ;</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Водный кодекс Российской Федерации от 03.06.2006 № 74-ФЗ;</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Воздушный кодекс Российской Федерации от 19.03.1997 № 60-ФЗ;</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Лесной кодекс Российской Федерации от 04.12.2006 № 200-ФЗ;</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Земельный кодекс Российской Федерации от 25.10.2001 № 136-ФЗ;</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Федеральный закон от 25.10.2001 № 137-ФЗ «О введении в действие Земельного кодекса Российской Федерации»;</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Федеральный закон от 29.12.2004 № 191-ФЗ «О введении в действие Градостроительного кодекса Российской Федерации»;</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Федеральный закон от 04.12.2006 № 201-ФЗ «О введении в действие Лесного кодекса Российской Федерации»;</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Закон Российской Федерации от 01.04.1993 № 4730-1 «О Государственной границе Российской Федерации»;</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Федеральный закон от 10.01.2002 № 7-ФЗ «Об охране окружающей среды»;</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Федеральный закон от 31.03.1999 № 69-ФЗ «О газоснабжении в Российской Федерации»;</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Федеральный закон от 14.03.1995 № 33-ФЗ «Об особо охраняемых природных территориях»;</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 xml:space="preserve">Федеральный закон от 30.03.1999 № 52-ФЗ «О санитарно-эпидемиологическом благополучии населения»; </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Федеральный закон от 12.01.1996 № 8-ФЗ «О погребении и похоронном деле»;</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Федеральный закон от 25.06.2002 № 73-ФЗ «Об объектах культурного наследия (памятниках истории и культуры) народов Российской Федерации»;</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 xml:space="preserve">Федеральный закон от 26.03.2003 № 35-ФЗ «Об электроэнергетике»; </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Федеральный закон от 06.10.2003 № 131-ФЗ «Об общих принципах организации местного самоуправления в Российской Федерации»;</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Федеральный закон от 10.01.1996 № 4-ФЗ «О мелиорации земель»;</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Федеральный закон от 24.07.2002 № 101-ФЗ «Об обороте земель сельскохозяйственного назначения»;</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Федеральный закон от 07.12.2011 № 416-ФЗ «О водоснабжении и водоотведении»;</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Федеральный закон от 27.07.2010 № 190-ФЗ «О теплоснабжении»;</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Закон Российской Федерации от 21.02.1992 № 2395-1 «О недрах»;</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Федеральный закон от 23.02.1995 № 26-ФЗ «О природных лечебных ресурсах, лечебно-оздоровительных местностях и курортах»;</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Федеральный закон от 20.12.2004 № 166-ФЗ «О рыболовстве и сохранении водных биологических ресурсов»;</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Федеральный закон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Постановление Правительства Российской Федерации от 11.03.2010 № 138 «Об утверждении Федеральных правил использования воздушного пространства Российской Федерации»;</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Постановление Правительства Российской Федерации от 30.04.2013 № 384 «О согласовании Федеральным агентством по рыболовству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Распоряжение Правительства Российской Федерации от 01.08.2016 № 1634-р «Об утверждении схемы территориального планирования Российской Федерации в области энергетики»;</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Распоряжение Правительства Российской Федерации от 09.06.2017 № 1209-р «О Генеральной схеме размещения объектов электроэнергетики до 2035 года»;</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Распоряжение Правительства Российской Федерации от 09.02.2012 № 162-р «Об утверждении перечней видов объектов федерального значения, подлежащих отображению на схемах территориального планирования Российской Федерации»;</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proofErr w:type="gramStart"/>
      <w:r w:rsidRPr="000F7D9A">
        <w:rPr>
          <w:rFonts w:ascii="Times New Roman" w:eastAsia="SimSun" w:hAnsi="Times New Roman" w:cs="Times New Roman"/>
          <w:bCs/>
          <w:kern w:val="28"/>
          <w:sz w:val="24"/>
          <w:szCs w:val="32"/>
        </w:rPr>
        <w:t>Постановление Правительства Российской Федерации от 08.09.2017 № 1083 «Об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w:t>
      </w:r>
      <w:proofErr w:type="gramEnd"/>
      <w:r w:rsidRPr="000F7D9A">
        <w:rPr>
          <w:rFonts w:ascii="Times New Roman" w:eastAsia="SimSun" w:hAnsi="Times New Roman" w:cs="Times New Roman"/>
          <w:bCs/>
          <w:kern w:val="28"/>
          <w:sz w:val="24"/>
          <w:szCs w:val="32"/>
        </w:rPr>
        <w:t xml:space="preserve">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Постановление Правительства Российской Федерации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Постановление Правительства Российской Федерации от 20.11.2000 № 878 «Об утверждении Правил охраны газораспределительных сетей»;</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Постановление Правительства Российской Федерации от 18.11.2013 № 1033 «О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Постановление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Постановление Правительства Российской Федерации от 26.08.2013 № 736 «О некоторых вопросах установления охранных зон объектов электросетевого хозяйства»;</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Распоряжение Правительства Российской Федерации от 19.03.2013 № 384-р «Об утверждении схемы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Распоряжение Правительства Российской Федерации от 06.05.2015 № 816-р «Об утверждении схемы территориального планирования Российской Федерации в области федерального транспорта (в части трубопроводного транспорта)»;</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Распоряжение Правительства Российской Федерации от 26.02.2013 № 247-р «Об утверждении схемы территориального планирования Российской Федерации в области высшего образования»;</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Распоряжение Правительства Российской Федерации от 28.12.2012 № 2607-р «Об утверждении схемы территориального планирования Российской Федерации в области здравоохранения»;</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Постановление Главного государственного санитарного врача Российской Федерации от 14.03.2002 № 10 «О введении в действие санитарных правил и норм «Зоны санитарной охраны источников водоснабжения и водопроводов питьевого назначения. СанПиН 2.1.4.1110-02»;</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Постановление Главного государственного санитарного врача Российской Федерации от 30.04.2010 № 45 «Об утверждении СП 2.1.4.2625-10 «Зоны санитарной охраны источников питьевого водоснабжения г. Москвы»;</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Приказ Минэкономразвития России от 09.01.2018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 793»;</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 xml:space="preserve">Приказ </w:t>
      </w:r>
      <w:proofErr w:type="spellStart"/>
      <w:r w:rsidRPr="000F7D9A">
        <w:rPr>
          <w:rFonts w:ascii="Times New Roman" w:eastAsia="SimSun" w:hAnsi="Times New Roman" w:cs="Times New Roman"/>
          <w:bCs/>
          <w:kern w:val="28"/>
          <w:sz w:val="24"/>
          <w:szCs w:val="32"/>
        </w:rPr>
        <w:t>Росреестра</w:t>
      </w:r>
      <w:proofErr w:type="spellEnd"/>
      <w:r w:rsidRPr="000F7D9A">
        <w:rPr>
          <w:rFonts w:ascii="Times New Roman" w:eastAsia="SimSun" w:hAnsi="Times New Roman" w:cs="Times New Roman"/>
          <w:bCs/>
          <w:kern w:val="28"/>
          <w:sz w:val="24"/>
          <w:szCs w:val="32"/>
        </w:rPr>
        <w:t xml:space="preserve"> от 26.07.2022 № </w:t>
      </w:r>
      <w:proofErr w:type="gramStart"/>
      <w:r w:rsidRPr="000F7D9A">
        <w:rPr>
          <w:rFonts w:ascii="Times New Roman" w:eastAsia="SimSun" w:hAnsi="Times New Roman" w:cs="Times New Roman"/>
          <w:bCs/>
          <w:kern w:val="28"/>
          <w:sz w:val="24"/>
          <w:szCs w:val="32"/>
        </w:rPr>
        <w:t>П</w:t>
      </w:r>
      <w:proofErr w:type="gramEnd"/>
      <w:r w:rsidRPr="000F7D9A">
        <w:rPr>
          <w:rFonts w:ascii="Times New Roman" w:eastAsia="SimSun" w:hAnsi="Times New Roman" w:cs="Times New Roman"/>
          <w:bCs/>
          <w:kern w:val="28"/>
          <w:sz w:val="24"/>
          <w:szCs w:val="32"/>
        </w:rPr>
        <w:t>/0292 «Об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использования территории, формату электронного документа, содержащего сведения о границах населенных пунктов, территориальных зон, особо охраняемых природных территорий, зон с особыми условиями использования территории»;</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 xml:space="preserve">Постановление Правительства Российской Федерации от 18.04.2014 № 360 «О зонах затопления, подтопления»; </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Приказ Министерства энергетики Российской Федерации от 22.12.2023 № 31@ «Об утверждении изменений, вносимых в инвестиционную программу ПАО "</w:t>
      </w:r>
      <w:proofErr w:type="spellStart"/>
      <w:r w:rsidRPr="000F7D9A">
        <w:rPr>
          <w:rFonts w:ascii="Times New Roman" w:eastAsia="SimSun" w:hAnsi="Times New Roman" w:cs="Times New Roman"/>
          <w:bCs/>
          <w:kern w:val="28"/>
          <w:sz w:val="24"/>
          <w:szCs w:val="32"/>
        </w:rPr>
        <w:t>Россети</w:t>
      </w:r>
      <w:proofErr w:type="spellEnd"/>
      <w:r w:rsidRPr="000F7D9A">
        <w:rPr>
          <w:rFonts w:ascii="Times New Roman" w:eastAsia="SimSun" w:hAnsi="Times New Roman" w:cs="Times New Roman"/>
          <w:bCs/>
          <w:kern w:val="28"/>
          <w:sz w:val="24"/>
          <w:szCs w:val="32"/>
        </w:rPr>
        <w:t xml:space="preserve"> Московский регион» на 2023-2027 годы, утвержденную приказом Минэнерго России от 24.11.2022 № 30@»;</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 xml:space="preserve">Приказ Министерства энергетики Российской Федерации от 28.12.2023 № 37@ «Об утверждении изменений, вносимых в инвестиционную программу ПАО «Федеральная сетевая компания – </w:t>
      </w:r>
      <w:proofErr w:type="spellStart"/>
      <w:r w:rsidRPr="000F7D9A">
        <w:rPr>
          <w:rFonts w:ascii="Times New Roman" w:eastAsia="SimSun" w:hAnsi="Times New Roman" w:cs="Times New Roman"/>
          <w:bCs/>
          <w:kern w:val="28"/>
          <w:sz w:val="24"/>
          <w:szCs w:val="32"/>
        </w:rPr>
        <w:t>Россети</w:t>
      </w:r>
      <w:proofErr w:type="spellEnd"/>
      <w:r w:rsidRPr="000F7D9A">
        <w:rPr>
          <w:rFonts w:ascii="Times New Roman" w:eastAsia="SimSun" w:hAnsi="Times New Roman" w:cs="Times New Roman"/>
          <w:bCs/>
          <w:kern w:val="28"/>
          <w:sz w:val="24"/>
          <w:szCs w:val="32"/>
        </w:rPr>
        <w:t>» на 2020 – 2024 годы, утвержденную приказом Минэнерго России от 27.12.2019 № 36@, с изменениями, внесенными приказом Минэнерго России от 27.12.2022 № 37@»;</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 xml:space="preserve">Приказ Минэнерго России от 27.12.2022 № 37@ «Об утверждении изменений, вносимых в инвестиционную программу ПАО «Федеральная сетевая компания – </w:t>
      </w:r>
      <w:proofErr w:type="spellStart"/>
      <w:r w:rsidRPr="000F7D9A">
        <w:rPr>
          <w:rFonts w:ascii="Times New Roman" w:eastAsia="SimSun" w:hAnsi="Times New Roman" w:cs="Times New Roman"/>
          <w:bCs/>
          <w:kern w:val="28"/>
          <w:sz w:val="24"/>
          <w:szCs w:val="32"/>
        </w:rPr>
        <w:t>Россети</w:t>
      </w:r>
      <w:proofErr w:type="spellEnd"/>
      <w:r w:rsidRPr="000F7D9A">
        <w:rPr>
          <w:rFonts w:ascii="Times New Roman" w:eastAsia="SimSun" w:hAnsi="Times New Roman" w:cs="Times New Roman"/>
          <w:bCs/>
          <w:kern w:val="28"/>
          <w:sz w:val="24"/>
          <w:szCs w:val="32"/>
        </w:rPr>
        <w:t>» на 2020 – 2024 годы, утвержденную приказом Минэнерго России от 27.12.2019 № 36@, с изменениями, внесенными приказом Минэнерго России от 28.12.2021 № 35@»;</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 xml:space="preserve">Приказ </w:t>
      </w:r>
      <w:proofErr w:type="spellStart"/>
      <w:r w:rsidRPr="000F7D9A">
        <w:rPr>
          <w:rFonts w:ascii="Times New Roman" w:eastAsia="SimSun" w:hAnsi="Times New Roman" w:cs="Times New Roman"/>
          <w:bCs/>
          <w:kern w:val="28"/>
          <w:sz w:val="24"/>
          <w:szCs w:val="32"/>
        </w:rPr>
        <w:t>Росреестра</w:t>
      </w:r>
      <w:proofErr w:type="spellEnd"/>
      <w:r w:rsidRPr="000F7D9A">
        <w:rPr>
          <w:rFonts w:ascii="Times New Roman" w:eastAsia="SimSun" w:hAnsi="Times New Roman" w:cs="Times New Roman"/>
          <w:bCs/>
          <w:kern w:val="28"/>
          <w:sz w:val="24"/>
          <w:szCs w:val="32"/>
        </w:rPr>
        <w:t xml:space="preserve"> от 01.08.2014 № </w:t>
      </w:r>
      <w:proofErr w:type="gramStart"/>
      <w:r w:rsidRPr="000F7D9A">
        <w:rPr>
          <w:rFonts w:ascii="Times New Roman" w:eastAsia="SimSun" w:hAnsi="Times New Roman" w:cs="Times New Roman"/>
          <w:bCs/>
          <w:kern w:val="28"/>
          <w:sz w:val="24"/>
          <w:szCs w:val="32"/>
        </w:rPr>
        <w:t>П</w:t>
      </w:r>
      <w:proofErr w:type="gramEnd"/>
      <w:r w:rsidRPr="000F7D9A">
        <w:rPr>
          <w:rFonts w:ascii="Times New Roman" w:eastAsia="SimSun" w:hAnsi="Times New Roman" w:cs="Times New Roman"/>
          <w:bCs/>
          <w:kern w:val="28"/>
          <w:sz w:val="24"/>
          <w:szCs w:val="32"/>
        </w:rPr>
        <w:t>/369 «О реализации информационного взаимодействия при ведении государственного кадастра недвижимости в электронном виде»;</w:t>
      </w:r>
    </w:p>
    <w:p w:rsidR="000F7D9A" w:rsidRPr="000F7D9A" w:rsidRDefault="000F7D9A" w:rsidP="000F7D9A">
      <w:pPr>
        <w:suppressAutoHyphens/>
        <w:spacing w:after="0" w:line="240" w:lineRule="auto"/>
        <w:ind w:right="57" w:firstLine="709"/>
        <w:jc w:val="both"/>
        <w:rPr>
          <w:rFonts w:ascii="Times New Roman" w:eastAsiaTheme="majorEastAsia" w:hAnsi="Times New Roman" w:cs="Times New Roman"/>
          <w:bCs/>
          <w:kern w:val="28"/>
          <w:sz w:val="24"/>
          <w:szCs w:val="32"/>
        </w:rPr>
      </w:pPr>
      <w:r w:rsidRPr="000F7D9A">
        <w:rPr>
          <w:rFonts w:ascii="Times New Roman" w:eastAsiaTheme="majorEastAsia" w:hAnsi="Times New Roman" w:cs="Times New Roman"/>
          <w:bCs/>
          <w:kern w:val="28"/>
          <w:sz w:val="24"/>
          <w:szCs w:val="32"/>
        </w:rPr>
        <w:t>Приказ Минэкономразвития России от 06.05.2024 № 273 «Об утверждении Методических рекомендаций по разработке проектов схем территориального планирования муниципальных районов, генеральных планов городских округов, муниципальных округов, городских и сельских поселений (проектов внесения изменений в такие документы)»;</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Приказ Госгортехнадзора России от 15.12.2000 № 124 «О Правилах охраны газораспределительных сетей»;</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 xml:space="preserve">Приказ </w:t>
      </w:r>
      <w:proofErr w:type="spellStart"/>
      <w:r w:rsidRPr="000F7D9A">
        <w:rPr>
          <w:rFonts w:ascii="Times New Roman" w:eastAsia="SimSun" w:hAnsi="Times New Roman" w:cs="Times New Roman"/>
          <w:bCs/>
          <w:kern w:val="28"/>
          <w:sz w:val="24"/>
          <w:szCs w:val="32"/>
        </w:rPr>
        <w:t>Минспорта</w:t>
      </w:r>
      <w:proofErr w:type="spellEnd"/>
      <w:r w:rsidRPr="000F7D9A">
        <w:rPr>
          <w:rFonts w:ascii="Times New Roman" w:eastAsia="SimSun" w:hAnsi="Times New Roman" w:cs="Times New Roman"/>
          <w:bCs/>
          <w:kern w:val="28"/>
          <w:sz w:val="24"/>
          <w:szCs w:val="32"/>
        </w:rPr>
        <w:t xml:space="preserve"> России от 21.03.2018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 xml:space="preserve">Приказ </w:t>
      </w:r>
      <w:proofErr w:type="spellStart"/>
      <w:r w:rsidRPr="000F7D9A">
        <w:rPr>
          <w:rFonts w:ascii="Times New Roman" w:eastAsia="SimSun" w:hAnsi="Times New Roman" w:cs="Times New Roman"/>
          <w:bCs/>
          <w:kern w:val="28"/>
          <w:sz w:val="24"/>
          <w:szCs w:val="32"/>
        </w:rPr>
        <w:t>Минспорта</w:t>
      </w:r>
      <w:proofErr w:type="spellEnd"/>
      <w:r w:rsidRPr="000F7D9A">
        <w:rPr>
          <w:rFonts w:ascii="Times New Roman" w:eastAsia="SimSun" w:hAnsi="Times New Roman" w:cs="Times New Roman"/>
          <w:bCs/>
          <w:kern w:val="28"/>
          <w:sz w:val="24"/>
          <w:szCs w:val="32"/>
        </w:rPr>
        <w:t xml:space="preserve"> России от 19.08.2021 № 649 «О рекомендованных нормативах и нормах обеспеченности населения объектами спортивной инфраструктуры»;</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 xml:space="preserve">Постановление Главного государственного санитарного врача Российской Федерации от 25.09.2007 № 74 «О введении в действие новой редакции санитарно-эпидемиологических правил и нормативов </w:t>
      </w:r>
      <w:proofErr w:type="spellStart"/>
      <w:r w:rsidRPr="000F7D9A">
        <w:rPr>
          <w:rFonts w:ascii="Times New Roman" w:eastAsia="SimSun" w:hAnsi="Times New Roman" w:cs="Times New Roman"/>
          <w:bCs/>
          <w:kern w:val="28"/>
          <w:sz w:val="24"/>
          <w:szCs w:val="32"/>
        </w:rPr>
        <w:t>СанПин</w:t>
      </w:r>
      <w:proofErr w:type="spellEnd"/>
      <w:r w:rsidRPr="000F7D9A">
        <w:rPr>
          <w:rFonts w:ascii="Times New Roman" w:eastAsia="SimSun" w:hAnsi="Times New Roman" w:cs="Times New Roman"/>
          <w:bCs/>
          <w:kern w:val="28"/>
          <w:sz w:val="24"/>
          <w:szCs w:val="32"/>
        </w:rPr>
        <w:t xml:space="preserve"> 2.2.1/2.1.1.1200-03 «Санитарно-защитные зоны и санитарная классификация предприятий, сооружений и иных объектов»;</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«СП 42.13330.2016. Свод правил. Градостроительство. Планировка и застройка городских и сельских поселений. Актуализированная редакция СНиП 2.07.01-89*»;</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«СП 36.13330.2012. Свод правил. Магистральные трубопроводы. Актуализированная редакция СНиП 2.05.06-85*»;</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Закон Московской области от 23.07.2003 № 96/2003-ОЗ «Об особо охраняемых природных территориях»;</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 xml:space="preserve">Закон Московской области от 08.02.2018 № 11/2018-ОЗ «Об объектах культурного наследия (памятниках истории и культуры) в Московской области»; </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Закон Московской области от 07.03.2007 № 36/2007-ОЗ «О Генеральном плане развития Московской области»;</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Закон Московской области от 17.07.2007 № 115/2007-ОЗ «О погребении и похоронном деле в Московской области»;</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Закон Московской области от 12.06.2004 № 75/2004-ОЗ «Об обороте земель сельскохозяйственного назначения на территории Московской области»;</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Закон Московской области от 05.12.2014 № 164/2014-ОЗ «О видах объектов областного значения, подлежащих отображению на схемах территориального планирования Московской области, видах объектов местного значения муниципального района, поселения, городского округа,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Московской области»;</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 xml:space="preserve">«Генеральная схема газоснабжения Московской области до 2030 года», разработанная ОАО «Газпром </w:t>
      </w:r>
      <w:proofErr w:type="spellStart"/>
      <w:r w:rsidRPr="000F7D9A">
        <w:rPr>
          <w:rFonts w:ascii="Times New Roman" w:eastAsia="SimSun" w:hAnsi="Times New Roman" w:cs="Times New Roman"/>
          <w:bCs/>
          <w:kern w:val="28"/>
          <w:sz w:val="24"/>
          <w:szCs w:val="32"/>
        </w:rPr>
        <w:t>промгаз</w:t>
      </w:r>
      <w:proofErr w:type="spellEnd"/>
      <w:r w:rsidRPr="000F7D9A">
        <w:rPr>
          <w:rFonts w:ascii="Times New Roman" w:eastAsia="SimSun" w:hAnsi="Times New Roman" w:cs="Times New Roman"/>
          <w:bCs/>
          <w:kern w:val="28"/>
          <w:sz w:val="24"/>
          <w:szCs w:val="32"/>
        </w:rPr>
        <w:t>» при участ</w:t>
      </w:r>
      <w:proofErr w:type="gramStart"/>
      <w:r w:rsidRPr="000F7D9A">
        <w:rPr>
          <w:rFonts w:ascii="Times New Roman" w:eastAsia="SimSun" w:hAnsi="Times New Roman" w:cs="Times New Roman"/>
          <w:bCs/>
          <w:kern w:val="28"/>
          <w:sz w:val="24"/>
          <w:szCs w:val="32"/>
        </w:rPr>
        <w:t>ии АО</w:t>
      </w:r>
      <w:proofErr w:type="gramEnd"/>
      <w:r w:rsidRPr="000F7D9A">
        <w:rPr>
          <w:rFonts w:ascii="Times New Roman" w:eastAsia="SimSun" w:hAnsi="Times New Roman" w:cs="Times New Roman"/>
          <w:bCs/>
          <w:kern w:val="28"/>
          <w:sz w:val="24"/>
          <w:szCs w:val="32"/>
        </w:rPr>
        <w:t xml:space="preserve"> «</w:t>
      </w:r>
      <w:proofErr w:type="spellStart"/>
      <w:r w:rsidRPr="000F7D9A">
        <w:rPr>
          <w:rFonts w:ascii="Times New Roman" w:eastAsia="SimSun" w:hAnsi="Times New Roman" w:cs="Times New Roman"/>
          <w:bCs/>
          <w:kern w:val="28"/>
          <w:sz w:val="24"/>
          <w:szCs w:val="32"/>
        </w:rPr>
        <w:t>Мособлгаз</w:t>
      </w:r>
      <w:proofErr w:type="spellEnd"/>
      <w:r w:rsidRPr="000F7D9A">
        <w:rPr>
          <w:rFonts w:ascii="Times New Roman" w:eastAsia="SimSun" w:hAnsi="Times New Roman" w:cs="Times New Roman"/>
          <w:bCs/>
          <w:kern w:val="28"/>
          <w:sz w:val="24"/>
          <w:szCs w:val="32"/>
        </w:rPr>
        <w:t>», одобренная утвержденным решением Межведомственной комиссии по вопросам энергообеспечения Московской области от 14.11.2013 № 11;</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Постановление Правительства Московской области от 30.12.2020 № 1069/43 «Об утверждении Региональной программы газификации жилищно-коммунального хозяйства, промышленных и иных организаций Московской области на период 2020-2024 годов»;</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Совместная инвестиционная программа ПАО «Газпром» и Правительства Московской области: «Программа развития газоснабжения и газификации Московской области на период 2021-2025 годы, подписанная 18.11.2020 г. Губернатором Московской области Воробьевым А.Ю. и Председателем Правления ПАО «Газпром» Миллером А.Б.</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Постановление Правительства Московской области от 11.07.2007 № 517/23 «Об утверждении Схемы территориального планирования Московской области – основных положений градостроительного развития»;</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Постановление Правительства Московской области от 11.02.2009 № 106/5 «Об утверждении Схемы развития и размещения особо охраняемых природных территорий в Московской области»;</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Постановление Правительства Московской области от 25.03.2016 № 230/8 «Об утверждении Схемы территориального планирования транспортного обслуживания Московской области»;</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Постановление Правительства Московской области от 22.12.2016 № 984/47 «Об утверждении территориальной схемы обращения с отходами Московской области»;</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Постановление Правительства Московской области от 20.03.2014 № 168/9 «О развитии транспортно-пересадочных узлов на территории Московской области»;</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Постановление Правительства Московской области от 17.08.2015 № 713/30 «Об утверждении нормативов градостроительного проектирования Московской области»;</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 xml:space="preserve">Постановление Правительства Московской области от 30.12.2014 № 1169/51 «Об утверждении Положения о подготовке </w:t>
      </w:r>
      <w:proofErr w:type="gramStart"/>
      <w:r w:rsidRPr="000F7D9A">
        <w:rPr>
          <w:rFonts w:ascii="Times New Roman" w:eastAsia="SimSun" w:hAnsi="Times New Roman" w:cs="Times New Roman"/>
          <w:bCs/>
          <w:kern w:val="28"/>
          <w:sz w:val="24"/>
          <w:szCs w:val="32"/>
        </w:rPr>
        <w:t>проектов документов территориального планирования муниципальных образований Московской области</w:t>
      </w:r>
      <w:proofErr w:type="gramEnd"/>
      <w:r w:rsidRPr="000F7D9A">
        <w:rPr>
          <w:rFonts w:ascii="Times New Roman" w:eastAsia="SimSun" w:hAnsi="Times New Roman" w:cs="Times New Roman"/>
          <w:bCs/>
          <w:kern w:val="28"/>
          <w:sz w:val="24"/>
          <w:szCs w:val="32"/>
        </w:rPr>
        <w:t xml:space="preserve"> и направлении их на утверждение в представительные органы местного самоуправления городских округов Московской области»;</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Постановление Правительства Московской области от 15.03.2002 № 84/9 «Об утверждении списка памятников истории и культуры»;</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proofErr w:type="gramStart"/>
      <w:r w:rsidRPr="000F7D9A">
        <w:rPr>
          <w:rFonts w:ascii="Times New Roman" w:eastAsia="SimSun" w:hAnsi="Times New Roman" w:cs="Times New Roman"/>
          <w:bCs/>
          <w:kern w:val="28"/>
          <w:sz w:val="24"/>
          <w:szCs w:val="32"/>
        </w:rPr>
        <w:t>Постановление Правительства Московской области от 15.03.2024 № 231-ПП «Об утверждении значения коэффициентов, используемых для расчета нормативов минимальной обеспеченности населения Московской области площадью торговых объектов, и нормативов минимальной обеспеченности населения Московской области площадью торговых объектов» (вместе с «Нормативами минимальной обеспеченности населения площадью стационарных торговых объектов», «Нормативами минимальной обеспеченности населения площадью нестационарных торговых объектов», «Нормативами минимальной обеспеченности населения площадью торговых мест, используемых для</w:t>
      </w:r>
      <w:proofErr w:type="gramEnd"/>
      <w:r w:rsidRPr="000F7D9A">
        <w:rPr>
          <w:rFonts w:ascii="Times New Roman" w:eastAsia="SimSun" w:hAnsi="Times New Roman" w:cs="Times New Roman"/>
          <w:bCs/>
          <w:kern w:val="28"/>
          <w:sz w:val="24"/>
          <w:szCs w:val="32"/>
        </w:rPr>
        <w:t xml:space="preserve"> осуществления деятельности по продаже товаров на ярмарках и розничных рынках»);</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Постановление Правительства Московской области от 28.12.2018 № 1023/45 «О Стратегии социально-экономического развития Московской области на период до 2030 года»;</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Постановление Правительства Московской области от 04.10.2022 № 1056/35 «О досрочном прекращении реализации государственной программы Московской области «Безопасность Подмосковья» на 2017-2024 годы и утверждении государственной программы Московской области «Безопасность Подмосковья» на 2023-2027 годы»;</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Постановление Правительства Московской области от 04.10.2022 № 1057/35 «О досрочном прекращении реализации государственной программы Московской области «Управление имуществом и финансами Московской области» на 2019-2025 годы и утверждении государственной программы Московской области «Управление имуществом и финансами Московской области» на 2023-2028 годы»;</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Постановление Правительства Московской области от 04.10.2022 № 1058/35 «О досрочном прекращении реализации государственной программы Московской области «Здравоохранение Подмосковья» на 2019-2024 годы и утверждении государственной программы Московской области «Здравоохранение Подмосковья» на 2023-2027 годы»;</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Постановление Правительства Московской области от 04.10.2022 № 1059/35 «О досрочном прекращении реализации государственной программы Московской области «Цифровое Подмосковье» на 2018-2024 годы и утверждении государственной программы Московской области «Цифровое Подмосковье» на 2023-2030 годы»;</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proofErr w:type="gramStart"/>
      <w:r w:rsidRPr="000F7D9A">
        <w:rPr>
          <w:rFonts w:ascii="Times New Roman" w:eastAsia="SimSun" w:hAnsi="Times New Roman" w:cs="Times New Roman"/>
          <w:bCs/>
          <w:kern w:val="28"/>
          <w:sz w:val="24"/>
          <w:szCs w:val="32"/>
        </w:rPr>
        <w:t>Постановление Правительства Московской области от 04.10.2022 № 1060/35 «О досрочном прекращении реализации государственной программы Московской области «Развитие институтов гражданского общества, повышение эффективности местного самоуправления и реализации молодежной политики в Московской области» и утверждении государственной программы Московской области «Развитие институтов гражданского общества, повышение эффективности местного самоуправления и реализации молодежной политики в Московской области» на 2023-2027 годы».</w:t>
      </w:r>
      <w:proofErr w:type="gramEnd"/>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 xml:space="preserve">Постановление Правительства Московской области от 04.10.2022 № 1061/35 «О досрочном прекращении реализации государственной программы Московской области «Развитие инженерной инфраструктуры и </w:t>
      </w:r>
      <w:proofErr w:type="spellStart"/>
      <w:r w:rsidRPr="000F7D9A">
        <w:rPr>
          <w:rFonts w:ascii="Times New Roman" w:eastAsia="SimSun" w:hAnsi="Times New Roman" w:cs="Times New Roman"/>
          <w:bCs/>
          <w:kern w:val="28"/>
          <w:sz w:val="24"/>
          <w:szCs w:val="32"/>
        </w:rPr>
        <w:t>энергоэффективности</w:t>
      </w:r>
      <w:proofErr w:type="spellEnd"/>
      <w:r w:rsidRPr="000F7D9A">
        <w:rPr>
          <w:rFonts w:ascii="Times New Roman" w:eastAsia="SimSun" w:hAnsi="Times New Roman" w:cs="Times New Roman"/>
          <w:bCs/>
          <w:kern w:val="28"/>
          <w:sz w:val="24"/>
          <w:szCs w:val="32"/>
        </w:rPr>
        <w:t xml:space="preserve">» на 2018-2026 годы и утверждении государственной программы Московской области «Развитие инженерной инфраструктуры, </w:t>
      </w:r>
      <w:proofErr w:type="spellStart"/>
      <w:r w:rsidRPr="000F7D9A">
        <w:rPr>
          <w:rFonts w:ascii="Times New Roman" w:eastAsia="SimSun" w:hAnsi="Times New Roman" w:cs="Times New Roman"/>
          <w:bCs/>
          <w:kern w:val="28"/>
          <w:sz w:val="24"/>
          <w:szCs w:val="32"/>
        </w:rPr>
        <w:t>энергоэффективности</w:t>
      </w:r>
      <w:proofErr w:type="spellEnd"/>
      <w:r w:rsidRPr="000F7D9A">
        <w:rPr>
          <w:rFonts w:ascii="Times New Roman" w:eastAsia="SimSun" w:hAnsi="Times New Roman" w:cs="Times New Roman"/>
          <w:bCs/>
          <w:kern w:val="28"/>
          <w:sz w:val="24"/>
          <w:szCs w:val="32"/>
        </w:rPr>
        <w:t xml:space="preserve"> и отрасли обращения с отходами» на 2023-2028 годы»;</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 xml:space="preserve">Постановление Правительства Московской области от 04.10.2022 № 1064/35 «О внесении изменений в некоторые постановления Правительства Московской области в сфере образования, досрочном прекращении реализации государственной программы Московской области «Образование Подмосковья» на 2020-2026 годы и утверждении государственной программы Московской области «Образование Подмосковья» на 2023-2027 годы»; </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Постановление Правительства Московской области от 04.10.2022 № 1065/35 «О досрочном прекращении реализации государственной программы Московской области «Социальная защита населения Московской области» на 2017-2024 годы и утверждении государственной программы Московской области «Социальная защита населения Московской области» на 2023-2027 годы»;</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 xml:space="preserve">Постановление Правительства Московской области от 04.10.2022 № 1066/35 «О досрочном прекращении реализации государственной программы Московской области «Спорт Подмосковья» и утверждении государственной программы Московской области «Спорт Подмосковья» на 2023-2027 годы»; </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Постановление Правительства Московской области от 04.10.2022 № 1067/35 «О досрочном прекращении реализации государственной программы Московской области «Культура Подмосковья» и утверждении государственной программы Московской области «Культура и туризм Подмосковья» на 2023-2027 годы»;</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Постановление Правительства Московской области от 04.10.2022 № 1068/35 «О досрочном прекращении реализации государственной программы Московской области «Экология и окружающая среда Подмосковья» на 2017-2026 годы и утверждении государственной программы Московской области «Экология и окружающая среда Подмосковья» на 2023-2027 годы»;</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Постановление Правительства Московской области от 04.10.2022 № 1069/35 «О досрочном прекращении реализации государственной программы Московской области «Развитие и функционирование дорожно-транспортного комплекса» на 2017-2026 годы и утверждении государственной программы Московской области «Развитие и функционирование дорожно-транспортного комплекса» на 2023-2027 годы»;</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Постановление Правительства Московской области от 04.10.2022 № 1071/35 «О досрочном прекращении реализации государственной программы Московской области «Строительство объектов социальной инфраструктуры» и утверждении государственной программы Московской области «Строительство объектов социальной инфраструктуры» на 2023-2027 годы»;</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Постановление Правительства Московской области от 04.10.2022 № 1072/35 «О досрочном прекращении реализации государственной программы Московской области «Жилище» на 2017-2027 годы и утверждении государственной программы Московской области «Жилище» на 2023-2033 годы»;</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Постановление Правительства Московская область от 04.10.2022 № 1073/35 «О досрочном прекращении реализации государственной программы Московской области «Архитектура и градостроительство Подмосковья» на 2017-2024 годы и утверждении государственной программы Московской области «Архитектура и градостроительство Подмосковья» на 2023-2027 годы»;</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Постановление Правительства Московской области от 04.10.2022 № 1074/35 «О досрочном прекращении реализации государственной программы Московской области «Предпринимательство Подмосковья» на 2017-2024 годы и утверждении государственной программы Московской области «Предпринимательство Подмосковья» на 2023-2027 годы»;</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Постановление Правительства Московской области от 04.10.2022 № 1075/35 «О досрочном прекращении реализации государственной программы Московской области «Сельское хозяйство Подмосковья» и утверждении государственной программы Московской области «Сельское хозяйство Подмосковья» на 2023-2030 годы»;</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Постановление Правительства Московской области от 11.10.2022 № 1091/35 «О досрочном прекращении реализации государственной программы Московской области «Формирование современной комфортной городской среды» и утверждении государственной программы Московской области «Формирование современной комфортной городской среды» на 2023-2030 годы»;</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Постановление Правительства Московской области от 28.03.2019 № 182/10 «Об утверждении государственной программы Московской области «Переселение граждан из аварийного жилищного фонда в Московской области»;</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 xml:space="preserve">Решение исполнительных комитетов Московского городского и областного Советов народных депутатов от 17.04.1980 № 500-1143 «Об утверждении </w:t>
      </w:r>
      <w:proofErr w:type="gramStart"/>
      <w:r w:rsidRPr="000F7D9A">
        <w:rPr>
          <w:rFonts w:ascii="Times New Roman" w:eastAsia="SimSun" w:hAnsi="Times New Roman" w:cs="Times New Roman"/>
          <w:bCs/>
          <w:kern w:val="28"/>
          <w:sz w:val="24"/>
          <w:szCs w:val="32"/>
        </w:rPr>
        <w:t>проекта установления красных линий границ зон санитарной охраны источников водоснабжения</w:t>
      </w:r>
      <w:proofErr w:type="gramEnd"/>
      <w:r w:rsidRPr="000F7D9A">
        <w:rPr>
          <w:rFonts w:ascii="Times New Roman" w:eastAsia="SimSun" w:hAnsi="Times New Roman" w:cs="Times New Roman"/>
          <w:bCs/>
          <w:kern w:val="28"/>
          <w:sz w:val="24"/>
          <w:szCs w:val="32"/>
        </w:rPr>
        <w:t xml:space="preserve"> г. Москвы в границах ЛПЗП»;</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Постановление Правительства Москвы и Правительства Московской области от 17.12.2019 № 1705-ПП/970/44 «О зонах санитарной охраны источников питьевого и хозяйственно-бытового водоснабжения на территории города Москвы и Московской области»;</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Распоряжение Министерства культуры Московской области от 20.03.2020 № 17РВ-37 «Об утверждении Методических рекомендаций о применении нормативов и норм ресурсной обеспеченности населения в сфере культуры на территории Московской области»;</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Приказ министра энергетики Московской области от 18.12.2019 № 105 «Об инвестиционных программах субъектов электроэнергетики, реализуемых на территории Московской области»;</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 xml:space="preserve">Приказ министра энергетики Московской области от 16.12.2021 № 48 «Об утверждении изменений, вносимых в инвестиционную программу акционерного общества «Московская областная </w:t>
      </w:r>
      <w:proofErr w:type="spellStart"/>
      <w:r w:rsidRPr="000F7D9A">
        <w:rPr>
          <w:rFonts w:ascii="Times New Roman" w:eastAsia="SimSun" w:hAnsi="Times New Roman" w:cs="Times New Roman"/>
          <w:bCs/>
          <w:kern w:val="28"/>
          <w:sz w:val="24"/>
          <w:szCs w:val="32"/>
        </w:rPr>
        <w:t>энергосетевая</w:t>
      </w:r>
      <w:proofErr w:type="spellEnd"/>
      <w:r w:rsidRPr="000F7D9A">
        <w:rPr>
          <w:rFonts w:ascii="Times New Roman" w:eastAsia="SimSun" w:hAnsi="Times New Roman" w:cs="Times New Roman"/>
          <w:bCs/>
          <w:kern w:val="28"/>
          <w:sz w:val="24"/>
          <w:szCs w:val="32"/>
        </w:rPr>
        <w:t xml:space="preserve"> компания»;</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 xml:space="preserve">Приказ министра энергетики Московской области от 18.11.2022 № 53 «Об утверждении изменений, вносимых в инвестиционную программу акционерного общества «Московская областная </w:t>
      </w:r>
      <w:proofErr w:type="spellStart"/>
      <w:r w:rsidRPr="000F7D9A">
        <w:rPr>
          <w:rFonts w:ascii="Times New Roman" w:eastAsia="SimSun" w:hAnsi="Times New Roman" w:cs="Times New Roman"/>
          <w:bCs/>
          <w:kern w:val="28"/>
          <w:sz w:val="24"/>
          <w:szCs w:val="32"/>
        </w:rPr>
        <w:t>энергосетевая</w:t>
      </w:r>
      <w:proofErr w:type="spellEnd"/>
      <w:r w:rsidRPr="000F7D9A">
        <w:rPr>
          <w:rFonts w:ascii="Times New Roman" w:eastAsia="SimSun" w:hAnsi="Times New Roman" w:cs="Times New Roman"/>
          <w:bCs/>
          <w:kern w:val="28"/>
          <w:sz w:val="24"/>
          <w:szCs w:val="32"/>
        </w:rPr>
        <w:t xml:space="preserve"> компания» на 2020-2024 годы»;</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Постановление Правительства Московской области от 20.12.2004 № 778/50 «Об утверждении Программы Правительства Московской области «Развитие газификации в Московской области до 2030 года»;</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Постановление Губернатора Московской области от 29.04.2022 № 145-ПГ «Об утверждении схемы и программы перспективного развития электроэнергетики Московской области на период 2023-2027 годов»;</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Приказ Минэнерго России от 28.02.2023 № 108 «Об утверждении схемы и программы развития электроэнергетических систем России на 2023 - 2028 годы»;</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24"/>
        </w:rPr>
      </w:pPr>
      <w:r w:rsidRPr="000F7D9A">
        <w:rPr>
          <w:rFonts w:ascii="Times New Roman" w:eastAsia="Times New Roman" w:hAnsi="Times New Roman" w:cs="Times New Roman"/>
          <w:bCs/>
          <w:kern w:val="28"/>
          <w:sz w:val="24"/>
          <w:szCs w:val="24"/>
        </w:rPr>
        <w:t>Приказ Минэнерго России от 30.11.2023 № 1095 «Об утверждении схемы и программы развития электроэнергетических систем России на 2024 – 2029 годы»;</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 xml:space="preserve">Распоряжение Правительства Московской области от 31.05.2022 № 425-РП/17 «Об утверждении отчета об управлении и распоряжении собственностью Московской области в 2021 году»; </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Решение Мособлисполкома от 25.01.1990 № 49/3 «О дополнительной постановке под государственную охрану памятников истории и искусства»;</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Постановление Правительства Московской области от 27.09.2013 № 771/43 «Об утверждении Перечня исторических поселений, имеющих особое значение для истории и культуры Московской области»;</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Постановление Госгортехнадзора Российской Федерации от 22.04.1992 № 9 и Минтопэнерго Российской Федерации от 29.04.1992 «Правила охраны магистральных трубопроводов»;</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 xml:space="preserve">Постановление Госгортехнадзора Российской Федерации от 23.11.1994 № 61 «О распространении «Правил охраны магистральных трубопроводов» </w:t>
      </w:r>
      <w:proofErr w:type="gramStart"/>
      <w:r w:rsidRPr="000F7D9A">
        <w:rPr>
          <w:rFonts w:ascii="Times New Roman" w:eastAsia="SimSun" w:hAnsi="Times New Roman" w:cs="Times New Roman"/>
          <w:bCs/>
          <w:kern w:val="28"/>
          <w:sz w:val="24"/>
          <w:szCs w:val="32"/>
        </w:rPr>
        <w:t>на</w:t>
      </w:r>
      <w:proofErr w:type="gramEnd"/>
      <w:r w:rsidRPr="000F7D9A">
        <w:rPr>
          <w:rFonts w:ascii="Times New Roman" w:eastAsia="SimSun" w:hAnsi="Times New Roman" w:cs="Times New Roman"/>
          <w:bCs/>
          <w:kern w:val="28"/>
          <w:sz w:val="24"/>
          <w:szCs w:val="32"/>
        </w:rPr>
        <w:t xml:space="preserve"> магистральные </w:t>
      </w:r>
      <w:proofErr w:type="spellStart"/>
      <w:r w:rsidRPr="000F7D9A">
        <w:rPr>
          <w:rFonts w:ascii="Times New Roman" w:eastAsia="SimSun" w:hAnsi="Times New Roman" w:cs="Times New Roman"/>
          <w:bCs/>
          <w:kern w:val="28"/>
          <w:sz w:val="24"/>
          <w:szCs w:val="32"/>
        </w:rPr>
        <w:t>аммиакопроводы</w:t>
      </w:r>
      <w:proofErr w:type="spellEnd"/>
      <w:r w:rsidRPr="000F7D9A">
        <w:rPr>
          <w:rFonts w:ascii="Times New Roman" w:eastAsia="SimSun" w:hAnsi="Times New Roman" w:cs="Times New Roman"/>
          <w:bCs/>
          <w:kern w:val="28"/>
          <w:sz w:val="24"/>
          <w:szCs w:val="32"/>
        </w:rPr>
        <w:t>»;</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Закон Московской области от 24.07.2014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w:t>
      </w:r>
    </w:p>
    <w:p w:rsidR="000F7D9A" w:rsidRPr="000F7D9A" w:rsidRDefault="000F7D9A" w:rsidP="000F7D9A">
      <w:pPr>
        <w:suppressAutoHyphens/>
        <w:spacing w:after="0" w:line="240" w:lineRule="auto"/>
        <w:ind w:right="57" w:firstLine="709"/>
        <w:jc w:val="both"/>
        <w:rPr>
          <w:rFonts w:ascii="Times New Roman" w:eastAsiaTheme="majorEastAsia" w:hAnsi="Times New Roman" w:cs="Times New Roman"/>
          <w:bCs/>
          <w:kern w:val="28"/>
          <w:sz w:val="24"/>
          <w:szCs w:val="32"/>
        </w:rPr>
      </w:pPr>
      <w:proofErr w:type="gramStart"/>
      <w:r w:rsidRPr="000F7D9A">
        <w:rPr>
          <w:rFonts w:ascii="Times New Roman" w:eastAsiaTheme="majorEastAsia" w:hAnsi="Times New Roman" w:cs="Times New Roman"/>
          <w:bCs/>
          <w:kern w:val="28"/>
          <w:sz w:val="24"/>
          <w:szCs w:val="32"/>
        </w:rPr>
        <w:t xml:space="preserve">Постановление Правительства Российской Федерации от 27.12.2004 № 861 «Об утверждении Правил </w:t>
      </w:r>
      <w:proofErr w:type="spellStart"/>
      <w:r w:rsidRPr="000F7D9A">
        <w:rPr>
          <w:rFonts w:ascii="Times New Roman" w:eastAsiaTheme="majorEastAsia" w:hAnsi="Times New Roman" w:cs="Times New Roman"/>
          <w:bCs/>
          <w:kern w:val="28"/>
          <w:sz w:val="24"/>
          <w:szCs w:val="32"/>
        </w:rPr>
        <w:t>недискриминационного</w:t>
      </w:r>
      <w:proofErr w:type="spellEnd"/>
      <w:r w:rsidRPr="000F7D9A">
        <w:rPr>
          <w:rFonts w:ascii="Times New Roman" w:eastAsiaTheme="majorEastAsia" w:hAnsi="Times New Roman" w:cs="Times New Roman"/>
          <w:bCs/>
          <w:kern w:val="28"/>
          <w:sz w:val="24"/>
          <w:szCs w:val="32"/>
        </w:rPr>
        <w:t xml:space="preserve"> доступа к услугам по передаче электрической энергии и оказания этих услуг, Правил </w:t>
      </w:r>
      <w:proofErr w:type="spellStart"/>
      <w:r w:rsidRPr="000F7D9A">
        <w:rPr>
          <w:rFonts w:ascii="Times New Roman" w:eastAsiaTheme="majorEastAsia" w:hAnsi="Times New Roman" w:cs="Times New Roman"/>
          <w:bCs/>
          <w:kern w:val="28"/>
          <w:sz w:val="24"/>
          <w:szCs w:val="32"/>
        </w:rPr>
        <w:t>недискриминационного</w:t>
      </w:r>
      <w:proofErr w:type="spellEnd"/>
      <w:r w:rsidRPr="000F7D9A">
        <w:rPr>
          <w:rFonts w:ascii="Times New Roman" w:eastAsiaTheme="majorEastAsia" w:hAnsi="Times New Roman" w:cs="Times New Roman"/>
          <w:bCs/>
          <w:kern w:val="28"/>
          <w:sz w:val="24"/>
          <w:szCs w:val="32"/>
        </w:rPr>
        <w:t xml:space="preserve"> доступа к услугам по оперативно-диспетчерскому управлению в электроэнергетике и оказания этих услуг, Правил </w:t>
      </w:r>
      <w:proofErr w:type="spellStart"/>
      <w:r w:rsidRPr="000F7D9A">
        <w:rPr>
          <w:rFonts w:ascii="Times New Roman" w:eastAsiaTheme="majorEastAsia" w:hAnsi="Times New Roman" w:cs="Times New Roman"/>
          <w:bCs/>
          <w:kern w:val="28"/>
          <w:sz w:val="24"/>
          <w:szCs w:val="32"/>
        </w:rPr>
        <w:t>недискриминационного</w:t>
      </w:r>
      <w:proofErr w:type="spellEnd"/>
      <w:r w:rsidRPr="000F7D9A">
        <w:rPr>
          <w:rFonts w:ascii="Times New Roman" w:eastAsiaTheme="majorEastAsia" w:hAnsi="Times New Roman" w:cs="Times New Roman"/>
          <w:bCs/>
          <w:kern w:val="28"/>
          <w:sz w:val="24"/>
          <w:szCs w:val="32"/>
        </w:rPr>
        <w:t xml:space="preserve"> доступа к услугам коммерческого оператора оптового рынка и оказания этих услуг и Правил технологического присоединения </w:t>
      </w:r>
      <w:proofErr w:type="spellStart"/>
      <w:r w:rsidRPr="000F7D9A">
        <w:rPr>
          <w:rFonts w:ascii="Times New Roman" w:eastAsiaTheme="majorEastAsia" w:hAnsi="Times New Roman" w:cs="Times New Roman"/>
          <w:bCs/>
          <w:kern w:val="28"/>
          <w:sz w:val="24"/>
          <w:szCs w:val="32"/>
        </w:rPr>
        <w:t>энергопринимающих</w:t>
      </w:r>
      <w:proofErr w:type="spellEnd"/>
      <w:r w:rsidRPr="000F7D9A">
        <w:rPr>
          <w:rFonts w:ascii="Times New Roman" w:eastAsiaTheme="majorEastAsia" w:hAnsi="Times New Roman" w:cs="Times New Roman"/>
          <w:bCs/>
          <w:kern w:val="28"/>
          <w:sz w:val="24"/>
          <w:szCs w:val="32"/>
        </w:rPr>
        <w:t xml:space="preserve"> устройств потребителей электрической энергии, объектов по</w:t>
      </w:r>
      <w:proofErr w:type="gramEnd"/>
      <w:r w:rsidRPr="000F7D9A">
        <w:rPr>
          <w:rFonts w:ascii="Times New Roman" w:eastAsiaTheme="majorEastAsia" w:hAnsi="Times New Roman" w:cs="Times New Roman"/>
          <w:bCs/>
          <w:kern w:val="28"/>
          <w:sz w:val="24"/>
          <w:szCs w:val="32"/>
        </w:rPr>
        <w:t xml:space="preserve">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proofErr w:type="gramStart"/>
      <w:r w:rsidRPr="000F7D9A">
        <w:rPr>
          <w:rFonts w:ascii="Times New Roman" w:eastAsia="SimSun" w:hAnsi="Times New Roman" w:cs="Times New Roman"/>
          <w:bCs/>
          <w:kern w:val="28"/>
          <w:sz w:val="24"/>
          <w:szCs w:val="32"/>
        </w:rPr>
        <w:t>Постановление Главного государственного санитарного врача Российской Федерации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roofErr w:type="gramEnd"/>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СП 51.13330.2011. Свод правил. Защита от шума. Актуализированная редакция СНиП 23-03-2003;</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 xml:space="preserve">СП 158.13330.2014. Свод правил. Здания и помещения медицинских организаций. </w:t>
      </w:r>
      <w:proofErr w:type="gramStart"/>
      <w:r w:rsidRPr="000F7D9A">
        <w:rPr>
          <w:rFonts w:ascii="Times New Roman" w:eastAsia="SimSun" w:hAnsi="Times New Roman" w:cs="Times New Roman"/>
          <w:bCs/>
          <w:kern w:val="28"/>
          <w:sz w:val="24"/>
          <w:szCs w:val="32"/>
        </w:rPr>
        <w:t>Правила проектирования;</w:t>
      </w:r>
      <w:proofErr w:type="gramEnd"/>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Постановление Главного государственного санитарного врача Российской Федерации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Постановление Правительства Московской области от 05.08.2008 № 653/26 «О Перечне автомобильных дорог общего пользования регионального или межмуниципального значения Московской области»;</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Распоряжение заместителя Председателя Правительства Московской области от 27.05.2021 № 49-р «Об утверждении адресного перечня объектов культуры, строительство (реконструкция) которых осуществляется за счет внебюджетных источников в 2019-2023 годах»;</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Распоряжение первого заместителя Председателя Правительства Московской области от 09.04.2024 № 3-р «Об утверждении адресного перечня объектов общеобразовательных учреждений, строительство (реконструкция) которых осуществляется за счет внебюджетных источников в 2019-2028 годах»;</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Распоряжение первого заместителя Председателя Правительства Московской области от 15.05.2024 № 9-р «Об утверждении адресного перечня объектов дошкольного образования, строительство (реконструкция) которых осуществляется за счет внебюджетных источников в 2019-2028 годах»;</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Распоряжение заместителя Председателя Правительства Московской области от 12.08.2022 № 64-р «Об утверждении адресного перечня объектов здравоохранения, строительство (реконструкция) которых осуществляется за счет внебюджетных источников в 2019-2026 годах»;</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Распоряжение первого заместителя Председателя Правительства Московской области от 09.04.2024 № 2-р «Об утверждении адресного перечня объектов спортивной инфраструктуры, строительство (реконструкция) которых осуществляется за счет внебюджетных источников в 2019-2028 годах»;</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Постановление Совмина РСФСР от 30.08.1960 № 1327 «О дальнейшем улучшении дела охраны памятников культуры в РСФСР»;</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32"/>
        </w:rPr>
      </w:pPr>
      <w:r w:rsidRPr="000F7D9A">
        <w:rPr>
          <w:rFonts w:ascii="Times New Roman" w:eastAsia="SimSun" w:hAnsi="Times New Roman" w:cs="Times New Roman"/>
          <w:bCs/>
          <w:kern w:val="28"/>
          <w:sz w:val="24"/>
          <w:szCs w:val="32"/>
        </w:rPr>
        <w:t>Постановление Совмина РСФСР от 04.12.1974 № 624 «О дополнении и частичном изменении Постановления Совета Министров РСФСР от 30 августа 1960 г. N 1327 "О дальнейшем улучшении дела охраны памятников культуры в РСФСР»;</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24"/>
        </w:rPr>
      </w:pPr>
      <w:r w:rsidRPr="000F7D9A">
        <w:rPr>
          <w:rFonts w:ascii="Times New Roman" w:eastAsia="SimSun" w:hAnsi="Times New Roman" w:cs="Times New Roman"/>
          <w:bCs/>
          <w:kern w:val="28"/>
          <w:sz w:val="24"/>
          <w:szCs w:val="32"/>
        </w:rPr>
        <w:t>Приказ Минкультуры России от 04.04.2023 № 839 «Об утверждении перечня исторических поселений, имеющих особое значение для истории и культуры Российской Федерации»;</w:t>
      </w:r>
    </w:p>
    <w:p w:rsidR="000F7D9A" w:rsidRPr="000F7D9A" w:rsidRDefault="000F7D9A" w:rsidP="000F7D9A">
      <w:pPr>
        <w:suppressAutoHyphens/>
        <w:spacing w:after="0" w:line="240" w:lineRule="auto"/>
        <w:ind w:right="57" w:firstLine="709"/>
        <w:jc w:val="both"/>
        <w:rPr>
          <w:rFonts w:ascii="Times New Roman" w:eastAsia="SimSun" w:hAnsi="Times New Roman" w:cs="Times New Roman"/>
          <w:bCs/>
          <w:kern w:val="28"/>
          <w:sz w:val="24"/>
          <w:szCs w:val="24"/>
        </w:rPr>
      </w:pPr>
      <w:r w:rsidRPr="000F7D9A">
        <w:rPr>
          <w:rFonts w:ascii="Times New Roman" w:eastAsia="SimSun" w:hAnsi="Times New Roman" w:cs="Times New Roman"/>
          <w:bCs/>
          <w:kern w:val="28"/>
          <w:sz w:val="24"/>
          <w:szCs w:val="24"/>
        </w:rPr>
        <w:t>Постановление Правительства Московской области от 26.12.2022 № 1444/47 (ред. от 29.12.2023) «Об утверждении прогноза социально-экономического развития Московской области на долгосрочный период до 2036 года»;</w:t>
      </w:r>
    </w:p>
    <w:p w:rsidR="000F7D9A" w:rsidRPr="000F7D9A" w:rsidRDefault="000F7D9A" w:rsidP="000F7D9A">
      <w:pPr>
        <w:widowControl w:val="0"/>
        <w:tabs>
          <w:tab w:val="left" w:pos="0"/>
          <w:tab w:val="left" w:pos="1276"/>
        </w:tabs>
        <w:spacing w:after="0" w:line="240" w:lineRule="auto"/>
        <w:ind w:firstLine="709"/>
        <w:jc w:val="both"/>
        <w:rPr>
          <w:rFonts w:ascii="Times New Roman" w:eastAsia="Times New Roman" w:hAnsi="Times New Roman" w:cs="Times New Roman"/>
          <w:sz w:val="24"/>
          <w:szCs w:val="24"/>
        </w:rPr>
      </w:pPr>
      <w:r w:rsidRPr="000F7D9A">
        <w:rPr>
          <w:rFonts w:ascii="Times New Roman" w:eastAsia="Times New Roman" w:hAnsi="Times New Roman" w:cs="Times New Roman"/>
          <w:sz w:val="24"/>
          <w:szCs w:val="24"/>
        </w:rPr>
        <w:t xml:space="preserve">Постановлением Правительства Российской Федерации от 12.09.2015 № 972 (ред. от 20.10.2021) «Об утверждении Положения о зонах охраны объектов культурного наследия (памятников истории и культуры) народов Российской Федерации и о признании </w:t>
      </w:r>
      <w:proofErr w:type="gramStart"/>
      <w:r w:rsidRPr="000F7D9A">
        <w:rPr>
          <w:rFonts w:ascii="Times New Roman" w:eastAsia="Times New Roman" w:hAnsi="Times New Roman" w:cs="Times New Roman"/>
          <w:sz w:val="24"/>
          <w:szCs w:val="24"/>
        </w:rPr>
        <w:t>утратившими</w:t>
      </w:r>
      <w:proofErr w:type="gramEnd"/>
      <w:r w:rsidRPr="000F7D9A">
        <w:rPr>
          <w:rFonts w:ascii="Times New Roman" w:eastAsia="Times New Roman" w:hAnsi="Times New Roman" w:cs="Times New Roman"/>
          <w:sz w:val="24"/>
          <w:szCs w:val="24"/>
        </w:rPr>
        <w:t xml:space="preserve"> силу отдельных положений нормативных правовых актов Правительства Российской Федерации»;</w:t>
      </w:r>
    </w:p>
    <w:p w:rsidR="000F7D9A" w:rsidRPr="000F7D9A" w:rsidRDefault="000F7D9A" w:rsidP="000F7D9A">
      <w:pPr>
        <w:widowControl w:val="0"/>
        <w:tabs>
          <w:tab w:val="left" w:pos="0"/>
          <w:tab w:val="left" w:pos="1276"/>
        </w:tabs>
        <w:spacing w:after="0" w:line="240" w:lineRule="auto"/>
        <w:ind w:firstLine="709"/>
        <w:jc w:val="both"/>
        <w:rPr>
          <w:rFonts w:ascii="Times New Roman" w:eastAsia="Times New Roman" w:hAnsi="Times New Roman" w:cs="Times New Roman"/>
          <w:sz w:val="24"/>
          <w:szCs w:val="24"/>
        </w:rPr>
      </w:pPr>
      <w:r w:rsidRPr="000F7D9A">
        <w:rPr>
          <w:rFonts w:ascii="Times New Roman" w:eastAsia="Times New Roman" w:hAnsi="Times New Roman" w:cs="Times New Roman"/>
          <w:sz w:val="24"/>
          <w:szCs w:val="24"/>
        </w:rPr>
        <w:t>Закон Российской Федерации от 14.01.1993 № 4292-1 «Об увековечении памяти погибших при защите Отечества»;</w:t>
      </w:r>
    </w:p>
    <w:p w:rsidR="000F7D9A" w:rsidRPr="000F7D9A" w:rsidRDefault="000F7D9A" w:rsidP="000F7D9A">
      <w:pPr>
        <w:widowControl w:val="0"/>
        <w:tabs>
          <w:tab w:val="left" w:pos="0"/>
          <w:tab w:val="left" w:pos="1276"/>
        </w:tabs>
        <w:spacing w:after="0" w:line="240" w:lineRule="auto"/>
        <w:ind w:firstLine="709"/>
        <w:jc w:val="both"/>
        <w:rPr>
          <w:rFonts w:ascii="Times New Roman" w:eastAsia="Times New Roman" w:hAnsi="Times New Roman" w:cs="Times New Roman"/>
          <w:sz w:val="24"/>
          <w:szCs w:val="24"/>
        </w:rPr>
      </w:pPr>
      <w:r w:rsidRPr="000F7D9A">
        <w:rPr>
          <w:rFonts w:ascii="Times New Roman" w:eastAsia="Times New Roman" w:hAnsi="Times New Roman" w:cs="Times New Roman"/>
          <w:sz w:val="24"/>
          <w:szCs w:val="24"/>
        </w:rPr>
        <w:t>Федеральный закон от 19.05.1995 № 80-ФЗ «Об увековечении Победы советского народа в Великой Отечественной Войне 1941 - 1945 годов»;</w:t>
      </w:r>
    </w:p>
    <w:p w:rsidR="000F7D9A" w:rsidRPr="000F7D9A" w:rsidRDefault="000F7D9A" w:rsidP="000F7D9A">
      <w:pPr>
        <w:widowControl w:val="0"/>
        <w:tabs>
          <w:tab w:val="left" w:pos="0"/>
          <w:tab w:val="left" w:pos="1276"/>
        </w:tabs>
        <w:spacing w:after="0" w:line="240" w:lineRule="auto"/>
        <w:ind w:firstLine="709"/>
        <w:jc w:val="both"/>
        <w:rPr>
          <w:rFonts w:ascii="Times New Roman" w:eastAsia="Times New Roman" w:hAnsi="Times New Roman" w:cs="Times New Roman"/>
          <w:sz w:val="24"/>
          <w:szCs w:val="24"/>
        </w:rPr>
      </w:pPr>
      <w:r w:rsidRPr="000F7D9A">
        <w:rPr>
          <w:rFonts w:ascii="Times New Roman" w:eastAsia="Times New Roman" w:hAnsi="Times New Roman" w:cs="Times New Roman"/>
          <w:sz w:val="24"/>
          <w:szCs w:val="24"/>
        </w:rPr>
        <w:t xml:space="preserve">Приказ </w:t>
      </w:r>
      <w:proofErr w:type="spellStart"/>
      <w:r w:rsidRPr="000F7D9A">
        <w:rPr>
          <w:rFonts w:ascii="Times New Roman" w:eastAsia="Times New Roman" w:hAnsi="Times New Roman" w:cs="Times New Roman"/>
          <w:sz w:val="24"/>
          <w:szCs w:val="24"/>
        </w:rPr>
        <w:t>Росавиации</w:t>
      </w:r>
      <w:proofErr w:type="spellEnd"/>
      <w:r w:rsidRPr="000F7D9A">
        <w:rPr>
          <w:rFonts w:ascii="Times New Roman" w:eastAsia="Times New Roman" w:hAnsi="Times New Roman" w:cs="Times New Roman"/>
          <w:sz w:val="24"/>
          <w:szCs w:val="24"/>
        </w:rPr>
        <w:t xml:space="preserve"> от 13.10.2023 № 892-П «Об установлении приаэродромной территор</w:t>
      </w:r>
      <w:proofErr w:type="gramStart"/>
      <w:r w:rsidRPr="000F7D9A">
        <w:rPr>
          <w:rFonts w:ascii="Times New Roman" w:eastAsia="Times New Roman" w:hAnsi="Times New Roman" w:cs="Times New Roman"/>
          <w:sz w:val="24"/>
          <w:szCs w:val="24"/>
        </w:rPr>
        <w:t>ии аэ</w:t>
      </w:r>
      <w:proofErr w:type="gramEnd"/>
      <w:r w:rsidRPr="000F7D9A">
        <w:rPr>
          <w:rFonts w:ascii="Times New Roman" w:eastAsia="Times New Roman" w:hAnsi="Times New Roman" w:cs="Times New Roman"/>
          <w:sz w:val="24"/>
          <w:szCs w:val="24"/>
        </w:rPr>
        <w:t>родрома гражданской авиации Москва (Домодедово)»;</w:t>
      </w:r>
    </w:p>
    <w:p w:rsidR="000F7D9A" w:rsidRPr="000F7D9A" w:rsidRDefault="000F7D9A" w:rsidP="000F7D9A">
      <w:pPr>
        <w:widowControl w:val="0"/>
        <w:suppressAutoHyphens/>
        <w:spacing w:after="0" w:line="240" w:lineRule="auto"/>
        <w:ind w:firstLine="720"/>
        <w:jc w:val="both"/>
        <w:rPr>
          <w:rFonts w:ascii="Times New Roman" w:eastAsia="Times New Roman" w:hAnsi="Times New Roman" w:cs="Times New Roman"/>
          <w:sz w:val="24"/>
          <w:szCs w:val="24"/>
        </w:rPr>
      </w:pPr>
      <w:r w:rsidRPr="000F7D9A">
        <w:rPr>
          <w:rFonts w:ascii="Times New Roman" w:eastAsia="Times New Roman" w:hAnsi="Times New Roman" w:cs="Times New Roman"/>
          <w:sz w:val="24"/>
          <w:szCs w:val="24"/>
        </w:rPr>
        <w:t xml:space="preserve">Закон Московской области от 21.12.2006 № 234/2006-ОЗ (ред. от 05.04.2023, с </w:t>
      </w:r>
      <w:proofErr w:type="spellStart"/>
      <w:r w:rsidRPr="000F7D9A">
        <w:rPr>
          <w:rFonts w:ascii="Times New Roman" w:eastAsia="Times New Roman" w:hAnsi="Times New Roman" w:cs="Times New Roman"/>
          <w:sz w:val="24"/>
          <w:szCs w:val="24"/>
        </w:rPr>
        <w:t>изм</w:t>
      </w:r>
      <w:proofErr w:type="spellEnd"/>
      <w:r w:rsidRPr="000F7D9A">
        <w:rPr>
          <w:rFonts w:ascii="Times New Roman" w:eastAsia="Times New Roman" w:hAnsi="Times New Roman" w:cs="Times New Roman"/>
          <w:sz w:val="24"/>
          <w:szCs w:val="24"/>
        </w:rPr>
        <w:t>. от 12.02.2024) «О городском округе Домодедово и его границе»;</w:t>
      </w:r>
    </w:p>
    <w:p w:rsidR="000F7D9A" w:rsidRPr="000F7D9A" w:rsidRDefault="000F7D9A" w:rsidP="000F7D9A">
      <w:pPr>
        <w:widowControl w:val="0"/>
        <w:suppressAutoHyphens/>
        <w:spacing w:after="0" w:line="240" w:lineRule="auto"/>
        <w:ind w:firstLine="720"/>
        <w:jc w:val="both"/>
        <w:rPr>
          <w:rFonts w:ascii="Times New Roman" w:eastAsia="Times New Roman" w:hAnsi="Times New Roman" w:cs="Times New Roman"/>
          <w:sz w:val="24"/>
          <w:szCs w:val="24"/>
        </w:rPr>
      </w:pPr>
      <w:r w:rsidRPr="000F7D9A">
        <w:rPr>
          <w:rFonts w:ascii="Times New Roman" w:eastAsia="Times New Roman" w:hAnsi="Times New Roman" w:cs="Times New Roman"/>
          <w:sz w:val="24"/>
          <w:szCs w:val="24"/>
        </w:rPr>
        <w:t>Письмо Главного управления культурного наследия Московской области от 28.03.2024 № 34Исх-2648.</w:t>
      </w:r>
    </w:p>
    <w:p w:rsidR="000F7D9A" w:rsidRPr="000F7D9A" w:rsidRDefault="000F7D9A" w:rsidP="000F7D9A">
      <w:pPr>
        <w:widowControl w:val="0"/>
        <w:suppressAutoHyphens/>
        <w:spacing w:after="0" w:line="240" w:lineRule="auto"/>
        <w:ind w:firstLine="720"/>
        <w:jc w:val="both"/>
        <w:rPr>
          <w:rFonts w:ascii="Times New Roman" w:eastAsia="SimSun" w:hAnsi="Times New Roman" w:cs="Times New Roman"/>
          <w:sz w:val="24"/>
          <w:szCs w:val="24"/>
        </w:rPr>
      </w:pPr>
      <w:r w:rsidRPr="000F7D9A">
        <w:rPr>
          <w:rFonts w:ascii="Times New Roman" w:eastAsia="SimSun" w:hAnsi="Times New Roman" w:cs="Times New Roman"/>
          <w:sz w:val="24"/>
          <w:szCs w:val="24"/>
        </w:rPr>
        <w:t xml:space="preserve">При подготовке проекта «Внесение изменений в генеральный план городского округа Домодедово Московской области применительно к части населённого пункта </w:t>
      </w:r>
      <w:proofErr w:type="gramStart"/>
      <w:r w:rsidRPr="000F7D9A">
        <w:rPr>
          <w:rFonts w:ascii="Times New Roman" w:eastAsia="SimSun" w:hAnsi="Times New Roman" w:cs="Times New Roman"/>
          <w:sz w:val="24"/>
          <w:szCs w:val="24"/>
        </w:rPr>
        <w:t>г</w:t>
      </w:r>
      <w:proofErr w:type="gramEnd"/>
      <w:r w:rsidRPr="000F7D9A">
        <w:rPr>
          <w:rFonts w:ascii="Times New Roman" w:eastAsia="SimSun" w:hAnsi="Times New Roman" w:cs="Times New Roman"/>
          <w:sz w:val="24"/>
          <w:szCs w:val="24"/>
        </w:rPr>
        <w:t>. Домодедово» использованы сведения государственного кадастра недвижимости.</w:t>
      </w:r>
    </w:p>
    <w:p w:rsidR="000F7D9A" w:rsidRPr="000F7D9A" w:rsidRDefault="000F7D9A" w:rsidP="000F7D9A">
      <w:pPr>
        <w:widowControl w:val="0"/>
        <w:suppressAutoHyphens/>
        <w:spacing w:after="0" w:line="240" w:lineRule="auto"/>
        <w:ind w:firstLine="720"/>
        <w:jc w:val="both"/>
        <w:rPr>
          <w:rFonts w:ascii="Times New Roman" w:eastAsia="Times New Roman" w:hAnsi="Times New Roman" w:cs="Times New Roman"/>
          <w:bCs/>
          <w:sz w:val="24"/>
          <w:szCs w:val="24"/>
        </w:rPr>
      </w:pPr>
      <w:r w:rsidRPr="000F7D9A">
        <w:rPr>
          <w:rFonts w:ascii="Times New Roman" w:eastAsia="SimSun" w:hAnsi="Times New Roman" w:cs="Times New Roman"/>
          <w:sz w:val="24"/>
          <w:szCs w:val="24"/>
          <w:shd w:val="clear" w:color="auto" w:fill="FFFFFF"/>
        </w:rPr>
        <w:t>При подготовке проекта «</w:t>
      </w:r>
      <w:r w:rsidRPr="000F7D9A">
        <w:rPr>
          <w:rFonts w:ascii="Times New Roman" w:eastAsia="Times New Roman" w:hAnsi="Times New Roman" w:cs="Times New Roman"/>
          <w:sz w:val="24"/>
          <w:szCs w:val="24"/>
        </w:rPr>
        <w:t xml:space="preserve">Внесение изменений в генеральный план городского округа Домодедово Московской области применительно к части населённого пункта </w:t>
      </w:r>
      <w:proofErr w:type="gramStart"/>
      <w:r w:rsidRPr="000F7D9A">
        <w:rPr>
          <w:rFonts w:ascii="Times New Roman" w:eastAsia="Times New Roman" w:hAnsi="Times New Roman" w:cs="Times New Roman"/>
          <w:sz w:val="24"/>
          <w:szCs w:val="24"/>
        </w:rPr>
        <w:t>г</w:t>
      </w:r>
      <w:proofErr w:type="gramEnd"/>
      <w:r w:rsidRPr="000F7D9A">
        <w:rPr>
          <w:rFonts w:ascii="Times New Roman" w:eastAsia="Times New Roman" w:hAnsi="Times New Roman" w:cs="Times New Roman"/>
          <w:sz w:val="24"/>
          <w:szCs w:val="24"/>
        </w:rPr>
        <w:t>. Домодедово»</w:t>
      </w:r>
      <w:r w:rsidRPr="000F7D9A">
        <w:rPr>
          <w:rFonts w:ascii="Times New Roman" w:eastAsia="SimSun" w:hAnsi="Times New Roman" w:cs="Times New Roman"/>
          <w:sz w:val="24"/>
          <w:szCs w:val="24"/>
          <w:shd w:val="clear" w:color="auto" w:fill="FFFFFF"/>
        </w:rPr>
        <w:t xml:space="preserve"> </w:t>
      </w:r>
      <w:r w:rsidRPr="000F7D9A">
        <w:rPr>
          <w:rFonts w:ascii="Times New Roman" w:eastAsia="Times New Roman" w:hAnsi="Times New Roman" w:cs="Times New Roman"/>
          <w:bCs/>
          <w:sz w:val="24"/>
          <w:szCs w:val="24"/>
        </w:rPr>
        <w:t>были использованы акты об изменении документальной информации государственного лесного реестра или подтверждении отсутствия пересечений границ земель лесного фонда, подготовленные Комитетом лесного хозяйство Московской области.</w:t>
      </w:r>
    </w:p>
    <w:p w:rsidR="000F7D9A" w:rsidRPr="000F7D9A" w:rsidRDefault="000F7D9A" w:rsidP="000F7D9A">
      <w:pPr>
        <w:widowControl w:val="0"/>
        <w:tabs>
          <w:tab w:val="left" w:pos="-18428"/>
          <w:tab w:val="left" w:pos="180"/>
          <w:tab w:val="num" w:pos="993"/>
        </w:tabs>
        <w:suppressAutoHyphens/>
        <w:spacing w:after="0" w:line="240" w:lineRule="auto"/>
        <w:ind w:firstLine="720"/>
        <w:jc w:val="both"/>
        <w:rPr>
          <w:rFonts w:ascii="Times New Roman" w:eastAsia="Times New Roman" w:hAnsi="Times New Roman" w:cs="Times New Roman"/>
          <w:sz w:val="24"/>
          <w:szCs w:val="24"/>
        </w:rPr>
      </w:pPr>
      <w:r w:rsidRPr="000F7D9A">
        <w:rPr>
          <w:rFonts w:ascii="Times New Roman" w:eastAsia="Times New Roman" w:hAnsi="Times New Roman" w:cs="Times New Roman"/>
          <w:sz w:val="24"/>
          <w:szCs w:val="24"/>
        </w:rPr>
        <w:t xml:space="preserve">При подготовке проекта «Внесение изменений в генеральный план городского округа Домодедово Московской области применительно к части населённого пункта </w:t>
      </w:r>
      <w:proofErr w:type="gramStart"/>
      <w:r w:rsidRPr="000F7D9A">
        <w:rPr>
          <w:rFonts w:ascii="Times New Roman" w:eastAsia="Times New Roman" w:hAnsi="Times New Roman" w:cs="Times New Roman"/>
          <w:sz w:val="24"/>
          <w:szCs w:val="24"/>
        </w:rPr>
        <w:t>г</w:t>
      </w:r>
      <w:proofErr w:type="gramEnd"/>
      <w:r w:rsidRPr="000F7D9A">
        <w:rPr>
          <w:rFonts w:ascii="Times New Roman" w:eastAsia="Times New Roman" w:hAnsi="Times New Roman" w:cs="Times New Roman"/>
          <w:sz w:val="24"/>
          <w:szCs w:val="24"/>
        </w:rPr>
        <w:t>. Домодедово» использованы материалы инженерно-геологических, инженерно-гидрометеорологических, инженерно-экологических инженерных изысканий, изыскания грунтовых строительных материалов, изыскания источников водоснабжения на базе подземных вод.</w:t>
      </w:r>
    </w:p>
    <w:p w:rsidR="000F7D9A" w:rsidRPr="000F7D9A" w:rsidRDefault="000F7D9A" w:rsidP="000F7D9A">
      <w:pPr>
        <w:keepNext/>
        <w:widowControl w:val="0"/>
        <w:tabs>
          <w:tab w:val="left" w:pos="851"/>
          <w:tab w:val="left" w:pos="993"/>
        </w:tabs>
        <w:suppressAutoHyphens/>
        <w:spacing w:before="40" w:after="0" w:line="240" w:lineRule="auto"/>
        <w:ind w:firstLine="709"/>
        <w:jc w:val="both"/>
        <w:rPr>
          <w:rFonts w:ascii="Times New Roman" w:eastAsia="Times New Roman" w:hAnsi="Times New Roman" w:cs="Times New Roman"/>
          <w:i/>
          <w:sz w:val="24"/>
          <w:szCs w:val="24"/>
        </w:rPr>
      </w:pPr>
      <w:r w:rsidRPr="000F7D9A">
        <w:rPr>
          <w:rFonts w:ascii="Times New Roman" w:eastAsia="Times New Roman" w:hAnsi="Times New Roman" w:cs="Times New Roman"/>
          <w:i/>
          <w:sz w:val="24"/>
          <w:szCs w:val="24"/>
        </w:rPr>
        <w:t>Инженерно-геологические изыскания:</w:t>
      </w:r>
    </w:p>
    <w:p w:rsidR="000F7D9A" w:rsidRPr="000F7D9A" w:rsidRDefault="000F7D9A" w:rsidP="000F7D9A">
      <w:pPr>
        <w:widowControl w:val="0"/>
        <w:numPr>
          <w:ilvl w:val="0"/>
          <w:numId w:val="32"/>
        </w:numPr>
        <w:suppressAutoHyphens/>
        <w:spacing w:after="0" w:line="240" w:lineRule="auto"/>
        <w:ind w:left="1134" w:hanging="425"/>
        <w:jc w:val="both"/>
        <w:rPr>
          <w:rFonts w:ascii="Times New Roman" w:eastAsia="Times New Roman" w:hAnsi="Times New Roman" w:cs="Times New Roman"/>
          <w:sz w:val="24"/>
          <w:szCs w:val="24"/>
        </w:rPr>
      </w:pPr>
      <w:r w:rsidRPr="000F7D9A">
        <w:rPr>
          <w:rFonts w:ascii="Times New Roman" w:eastAsia="Times New Roman" w:hAnsi="Times New Roman" w:cs="Times New Roman"/>
          <w:sz w:val="24"/>
          <w:szCs w:val="24"/>
        </w:rPr>
        <w:t>отчёт «Изучение инженерно-геологических и гидрогеологических процессов Московской области с целью прогноза изменений геологической среды и ее охраны» (Министерство геологии РСФСР, ПГО «</w:t>
      </w:r>
      <w:proofErr w:type="spellStart"/>
      <w:r w:rsidRPr="000F7D9A">
        <w:rPr>
          <w:rFonts w:ascii="Times New Roman" w:eastAsia="Times New Roman" w:hAnsi="Times New Roman" w:cs="Times New Roman"/>
          <w:sz w:val="24"/>
          <w:szCs w:val="24"/>
        </w:rPr>
        <w:t>Центргеология</w:t>
      </w:r>
      <w:proofErr w:type="spellEnd"/>
      <w:r w:rsidRPr="000F7D9A">
        <w:rPr>
          <w:rFonts w:ascii="Times New Roman" w:eastAsia="Times New Roman" w:hAnsi="Times New Roman" w:cs="Times New Roman"/>
          <w:sz w:val="24"/>
          <w:szCs w:val="24"/>
        </w:rPr>
        <w:t>», 1986 г.). Картографические приложения к отчету содержат:</w:t>
      </w:r>
    </w:p>
    <w:p w:rsidR="000F7D9A" w:rsidRPr="000F7D9A" w:rsidRDefault="000F7D9A" w:rsidP="000F7D9A">
      <w:pPr>
        <w:widowControl w:val="0"/>
        <w:numPr>
          <w:ilvl w:val="0"/>
          <w:numId w:val="31"/>
        </w:numPr>
        <w:tabs>
          <w:tab w:val="left" w:pos="1701"/>
        </w:tabs>
        <w:suppressAutoHyphens/>
        <w:autoSpaceDE w:val="0"/>
        <w:autoSpaceDN w:val="0"/>
        <w:adjustRightInd w:val="0"/>
        <w:spacing w:after="0" w:line="240" w:lineRule="auto"/>
        <w:ind w:left="1701" w:hanging="425"/>
        <w:jc w:val="both"/>
        <w:rPr>
          <w:rFonts w:ascii="Times New Roman" w:eastAsia="Times New Roman" w:hAnsi="Times New Roman" w:cs="Times New Roman"/>
          <w:sz w:val="23"/>
          <w:szCs w:val="23"/>
        </w:rPr>
      </w:pPr>
      <w:r w:rsidRPr="000F7D9A">
        <w:rPr>
          <w:rFonts w:ascii="Times New Roman" w:eastAsia="Times New Roman" w:hAnsi="Times New Roman" w:cs="Times New Roman"/>
          <w:sz w:val="23"/>
          <w:szCs w:val="23"/>
        </w:rPr>
        <w:t>инженерно-геологическую карту Московской области, М 1:200 000;</w:t>
      </w:r>
    </w:p>
    <w:p w:rsidR="000F7D9A" w:rsidRPr="000F7D9A" w:rsidRDefault="000F7D9A" w:rsidP="000F7D9A">
      <w:pPr>
        <w:widowControl w:val="0"/>
        <w:numPr>
          <w:ilvl w:val="0"/>
          <w:numId w:val="31"/>
        </w:numPr>
        <w:tabs>
          <w:tab w:val="left" w:pos="1701"/>
        </w:tabs>
        <w:suppressAutoHyphens/>
        <w:autoSpaceDE w:val="0"/>
        <w:autoSpaceDN w:val="0"/>
        <w:adjustRightInd w:val="0"/>
        <w:spacing w:after="0" w:line="240" w:lineRule="auto"/>
        <w:ind w:left="1701" w:hanging="425"/>
        <w:jc w:val="both"/>
        <w:rPr>
          <w:rFonts w:ascii="Times New Roman" w:eastAsia="Times New Roman" w:hAnsi="Times New Roman" w:cs="Times New Roman"/>
          <w:sz w:val="23"/>
          <w:szCs w:val="23"/>
        </w:rPr>
      </w:pPr>
      <w:r w:rsidRPr="000F7D9A">
        <w:rPr>
          <w:rFonts w:ascii="Times New Roman" w:eastAsia="Times New Roman" w:hAnsi="Times New Roman" w:cs="Times New Roman"/>
          <w:sz w:val="23"/>
          <w:szCs w:val="23"/>
        </w:rPr>
        <w:t>карту инженерно-геологического (типологического) районирования Московской области, М 1:200 000;</w:t>
      </w:r>
    </w:p>
    <w:p w:rsidR="000F7D9A" w:rsidRPr="000F7D9A" w:rsidRDefault="000F7D9A" w:rsidP="000F7D9A">
      <w:pPr>
        <w:widowControl w:val="0"/>
        <w:numPr>
          <w:ilvl w:val="0"/>
          <w:numId w:val="31"/>
        </w:numPr>
        <w:tabs>
          <w:tab w:val="left" w:pos="1701"/>
        </w:tabs>
        <w:suppressAutoHyphens/>
        <w:autoSpaceDE w:val="0"/>
        <w:autoSpaceDN w:val="0"/>
        <w:adjustRightInd w:val="0"/>
        <w:spacing w:after="0" w:line="240" w:lineRule="auto"/>
        <w:ind w:left="1701" w:hanging="425"/>
        <w:jc w:val="both"/>
        <w:rPr>
          <w:rFonts w:ascii="Times New Roman" w:eastAsia="Times New Roman" w:hAnsi="Times New Roman" w:cs="Times New Roman"/>
          <w:sz w:val="23"/>
          <w:szCs w:val="23"/>
        </w:rPr>
      </w:pPr>
      <w:r w:rsidRPr="000F7D9A">
        <w:rPr>
          <w:rFonts w:ascii="Times New Roman" w:eastAsia="Times New Roman" w:hAnsi="Times New Roman" w:cs="Times New Roman"/>
          <w:sz w:val="23"/>
          <w:szCs w:val="23"/>
        </w:rPr>
        <w:t>инженерно-геодинамическую карту Московской области, М 1:200 000;</w:t>
      </w:r>
    </w:p>
    <w:p w:rsidR="000F7D9A" w:rsidRPr="000F7D9A" w:rsidRDefault="000F7D9A" w:rsidP="000F7D9A">
      <w:pPr>
        <w:widowControl w:val="0"/>
        <w:numPr>
          <w:ilvl w:val="0"/>
          <w:numId w:val="31"/>
        </w:numPr>
        <w:tabs>
          <w:tab w:val="left" w:pos="1701"/>
        </w:tabs>
        <w:suppressAutoHyphens/>
        <w:autoSpaceDE w:val="0"/>
        <w:autoSpaceDN w:val="0"/>
        <w:adjustRightInd w:val="0"/>
        <w:spacing w:after="0" w:line="240" w:lineRule="auto"/>
        <w:ind w:left="1701" w:hanging="425"/>
        <w:jc w:val="both"/>
        <w:rPr>
          <w:rFonts w:ascii="Times New Roman" w:eastAsia="Times New Roman" w:hAnsi="Times New Roman" w:cs="Times New Roman"/>
          <w:sz w:val="23"/>
          <w:szCs w:val="23"/>
        </w:rPr>
      </w:pPr>
      <w:r w:rsidRPr="000F7D9A">
        <w:rPr>
          <w:rFonts w:ascii="Times New Roman" w:eastAsia="Times New Roman" w:hAnsi="Times New Roman" w:cs="Times New Roman"/>
          <w:sz w:val="23"/>
          <w:szCs w:val="23"/>
        </w:rPr>
        <w:t>карту изменений геологической среды Московской области, М 1:200 000;</w:t>
      </w:r>
    </w:p>
    <w:p w:rsidR="000F7D9A" w:rsidRPr="000F7D9A" w:rsidRDefault="000F7D9A" w:rsidP="000F7D9A">
      <w:pPr>
        <w:widowControl w:val="0"/>
        <w:numPr>
          <w:ilvl w:val="0"/>
          <w:numId w:val="31"/>
        </w:numPr>
        <w:tabs>
          <w:tab w:val="left" w:pos="1701"/>
        </w:tabs>
        <w:suppressAutoHyphens/>
        <w:autoSpaceDE w:val="0"/>
        <w:autoSpaceDN w:val="0"/>
        <w:adjustRightInd w:val="0"/>
        <w:spacing w:after="0" w:line="240" w:lineRule="auto"/>
        <w:ind w:left="1701" w:hanging="425"/>
        <w:jc w:val="both"/>
        <w:rPr>
          <w:rFonts w:ascii="Times New Roman" w:eastAsia="Times New Roman" w:hAnsi="Times New Roman" w:cs="Times New Roman"/>
          <w:sz w:val="23"/>
          <w:szCs w:val="23"/>
        </w:rPr>
      </w:pPr>
      <w:r w:rsidRPr="000F7D9A">
        <w:rPr>
          <w:rFonts w:ascii="Times New Roman" w:eastAsia="Times New Roman" w:hAnsi="Times New Roman" w:cs="Times New Roman"/>
          <w:sz w:val="23"/>
          <w:szCs w:val="23"/>
        </w:rPr>
        <w:t>схематическую карту прогноза распространения карстово-суффозионных процессов в Московской области, М 1:200 000;</w:t>
      </w:r>
    </w:p>
    <w:p w:rsidR="000F7D9A" w:rsidRPr="000F7D9A" w:rsidRDefault="000F7D9A" w:rsidP="000F7D9A">
      <w:pPr>
        <w:widowControl w:val="0"/>
        <w:numPr>
          <w:ilvl w:val="0"/>
          <w:numId w:val="32"/>
        </w:numPr>
        <w:suppressAutoHyphens/>
        <w:spacing w:after="0" w:line="240" w:lineRule="auto"/>
        <w:ind w:left="1134" w:hanging="425"/>
        <w:jc w:val="both"/>
        <w:rPr>
          <w:rFonts w:ascii="Times New Roman" w:eastAsia="Times New Roman" w:hAnsi="Times New Roman" w:cs="Times New Roman"/>
          <w:sz w:val="24"/>
          <w:szCs w:val="24"/>
        </w:rPr>
      </w:pPr>
      <w:r w:rsidRPr="000F7D9A">
        <w:rPr>
          <w:rFonts w:ascii="Times New Roman" w:eastAsia="Times New Roman" w:hAnsi="Times New Roman" w:cs="Times New Roman"/>
          <w:sz w:val="24"/>
          <w:szCs w:val="24"/>
        </w:rPr>
        <w:t xml:space="preserve">геологическая карта коренных отложений Московской области, М 1:500 000 (Министерство природных ресурсов Российской Федерации, Центральный региональный геологический центр, </w:t>
      </w:r>
      <w:smartTag w:uri="urn:schemas-microsoft-com:office:smarttags" w:element="metricconverter">
        <w:smartTagPr>
          <w:attr w:name="ProductID" w:val="1998 г"/>
        </w:smartTagPr>
        <w:r w:rsidRPr="000F7D9A">
          <w:rPr>
            <w:rFonts w:ascii="Times New Roman" w:eastAsia="Times New Roman" w:hAnsi="Times New Roman" w:cs="Times New Roman"/>
            <w:sz w:val="24"/>
            <w:szCs w:val="24"/>
          </w:rPr>
          <w:t>1998 г</w:t>
        </w:r>
      </w:smartTag>
      <w:r w:rsidRPr="000F7D9A">
        <w:rPr>
          <w:rFonts w:ascii="Times New Roman" w:eastAsia="Times New Roman" w:hAnsi="Times New Roman" w:cs="Times New Roman"/>
          <w:sz w:val="24"/>
          <w:szCs w:val="24"/>
        </w:rPr>
        <w:t>.);</w:t>
      </w:r>
    </w:p>
    <w:p w:rsidR="000F7D9A" w:rsidRPr="000F7D9A" w:rsidRDefault="000F7D9A" w:rsidP="000F7D9A">
      <w:pPr>
        <w:widowControl w:val="0"/>
        <w:numPr>
          <w:ilvl w:val="0"/>
          <w:numId w:val="32"/>
        </w:numPr>
        <w:suppressAutoHyphens/>
        <w:spacing w:after="0" w:line="240" w:lineRule="auto"/>
        <w:ind w:left="1134" w:hanging="425"/>
        <w:jc w:val="both"/>
        <w:rPr>
          <w:rFonts w:ascii="Times New Roman" w:eastAsia="Times New Roman" w:hAnsi="Times New Roman" w:cs="Times New Roman"/>
          <w:sz w:val="24"/>
          <w:szCs w:val="24"/>
        </w:rPr>
      </w:pPr>
      <w:r w:rsidRPr="000F7D9A">
        <w:rPr>
          <w:rFonts w:ascii="Times New Roman" w:eastAsia="Times New Roman" w:hAnsi="Times New Roman" w:cs="Times New Roman"/>
          <w:sz w:val="24"/>
          <w:szCs w:val="24"/>
        </w:rPr>
        <w:t xml:space="preserve">геологическая карта четвертичных отложений Московской области, М 1:500 000 (Министерство природных ресурсов Российской Федерации, Центральный региональный геологический центр, </w:t>
      </w:r>
      <w:smartTag w:uri="urn:schemas-microsoft-com:office:smarttags" w:element="metricconverter">
        <w:smartTagPr>
          <w:attr w:name="ProductID" w:val="1998 г"/>
        </w:smartTagPr>
        <w:r w:rsidRPr="000F7D9A">
          <w:rPr>
            <w:rFonts w:ascii="Times New Roman" w:eastAsia="Times New Roman" w:hAnsi="Times New Roman" w:cs="Times New Roman"/>
            <w:sz w:val="24"/>
            <w:szCs w:val="24"/>
          </w:rPr>
          <w:t>1998 г</w:t>
        </w:r>
      </w:smartTag>
      <w:r w:rsidRPr="000F7D9A">
        <w:rPr>
          <w:rFonts w:ascii="Times New Roman" w:eastAsia="Times New Roman" w:hAnsi="Times New Roman" w:cs="Times New Roman"/>
          <w:sz w:val="24"/>
          <w:szCs w:val="24"/>
        </w:rPr>
        <w:t>.).</w:t>
      </w:r>
    </w:p>
    <w:p w:rsidR="000F7D9A" w:rsidRPr="000F7D9A" w:rsidRDefault="000F7D9A" w:rsidP="000F7D9A">
      <w:pPr>
        <w:keepNext/>
        <w:widowControl w:val="0"/>
        <w:tabs>
          <w:tab w:val="left" w:pos="851"/>
          <w:tab w:val="left" w:pos="993"/>
        </w:tabs>
        <w:suppressAutoHyphens/>
        <w:spacing w:before="40" w:after="0" w:line="240" w:lineRule="auto"/>
        <w:ind w:firstLine="709"/>
        <w:jc w:val="both"/>
        <w:rPr>
          <w:rFonts w:ascii="Times New Roman" w:eastAsia="Times New Roman" w:hAnsi="Times New Roman" w:cs="Times New Roman"/>
          <w:i/>
          <w:sz w:val="24"/>
          <w:szCs w:val="24"/>
        </w:rPr>
      </w:pPr>
      <w:r w:rsidRPr="000F7D9A">
        <w:rPr>
          <w:rFonts w:ascii="Times New Roman" w:eastAsia="Times New Roman" w:hAnsi="Times New Roman" w:cs="Times New Roman"/>
          <w:i/>
          <w:sz w:val="24"/>
          <w:szCs w:val="24"/>
        </w:rPr>
        <w:t>Инженерно-гидрометеорологические изыскания:</w:t>
      </w:r>
    </w:p>
    <w:p w:rsidR="000F7D9A" w:rsidRPr="000F7D9A" w:rsidRDefault="000F7D9A" w:rsidP="000F7D9A">
      <w:pPr>
        <w:widowControl w:val="0"/>
        <w:numPr>
          <w:ilvl w:val="0"/>
          <w:numId w:val="32"/>
        </w:numPr>
        <w:suppressAutoHyphens/>
        <w:spacing w:after="0" w:line="240" w:lineRule="auto"/>
        <w:ind w:left="1134" w:hanging="425"/>
        <w:jc w:val="both"/>
        <w:rPr>
          <w:rFonts w:ascii="Times New Roman" w:eastAsia="Times New Roman" w:hAnsi="Times New Roman" w:cs="Times New Roman"/>
          <w:sz w:val="24"/>
          <w:szCs w:val="24"/>
        </w:rPr>
      </w:pPr>
      <w:r w:rsidRPr="000F7D9A">
        <w:rPr>
          <w:rFonts w:ascii="Times New Roman" w:eastAsia="Arial Narrow" w:hAnsi="Times New Roman" w:cs="Times New Roman"/>
          <w:bCs/>
          <w:spacing w:val="3"/>
          <w:sz w:val="23"/>
          <w:szCs w:val="24"/>
          <w:lang w:bidi="ru-RU"/>
        </w:rPr>
        <w:t>С</w:t>
      </w:r>
      <w:r w:rsidRPr="000F7D9A">
        <w:rPr>
          <w:rFonts w:ascii="Times New Roman" w:eastAsia="Times New Roman" w:hAnsi="Times New Roman" w:cs="Times New Roman"/>
          <w:sz w:val="24"/>
          <w:szCs w:val="24"/>
        </w:rPr>
        <w:t xml:space="preserve">П 131.13330.2020 «СНиП 23-01-99* Строительная климатология»; </w:t>
      </w:r>
    </w:p>
    <w:p w:rsidR="000F7D9A" w:rsidRPr="000F7D9A" w:rsidRDefault="000F7D9A" w:rsidP="000F7D9A">
      <w:pPr>
        <w:widowControl w:val="0"/>
        <w:numPr>
          <w:ilvl w:val="0"/>
          <w:numId w:val="32"/>
        </w:numPr>
        <w:suppressAutoHyphens/>
        <w:spacing w:after="0" w:line="240" w:lineRule="auto"/>
        <w:ind w:left="1134" w:hanging="425"/>
        <w:jc w:val="both"/>
        <w:rPr>
          <w:rFonts w:ascii="Times New Roman" w:eastAsia="Times New Roman" w:hAnsi="Times New Roman" w:cs="Times New Roman"/>
          <w:sz w:val="24"/>
          <w:szCs w:val="24"/>
        </w:rPr>
      </w:pPr>
      <w:r w:rsidRPr="000F7D9A">
        <w:rPr>
          <w:rFonts w:ascii="Times New Roman" w:eastAsia="Arial Narrow" w:hAnsi="Times New Roman" w:cs="Times New Roman"/>
          <w:bCs/>
          <w:spacing w:val="3"/>
          <w:sz w:val="23"/>
          <w:szCs w:val="24"/>
          <w:lang w:bidi="ru-RU"/>
        </w:rPr>
        <w:t>справка</w:t>
      </w:r>
      <w:r w:rsidRPr="000F7D9A">
        <w:rPr>
          <w:rFonts w:ascii="Times New Roman" w:eastAsia="Times New Roman" w:hAnsi="Times New Roman" w:cs="Times New Roman"/>
          <w:sz w:val="24"/>
          <w:szCs w:val="24"/>
        </w:rPr>
        <w:t xml:space="preserve"> ФГБУ «Центральное УГМС» о краткой климатической характеристике по данным метеорологической станции «Серпухов».</w:t>
      </w:r>
    </w:p>
    <w:p w:rsidR="000F7D9A" w:rsidRPr="000F7D9A" w:rsidRDefault="000F7D9A" w:rsidP="000F7D9A">
      <w:pPr>
        <w:keepNext/>
        <w:widowControl w:val="0"/>
        <w:tabs>
          <w:tab w:val="left" w:pos="851"/>
          <w:tab w:val="left" w:pos="993"/>
        </w:tabs>
        <w:suppressAutoHyphens/>
        <w:spacing w:before="40" w:after="0" w:line="240" w:lineRule="auto"/>
        <w:ind w:firstLine="709"/>
        <w:jc w:val="both"/>
        <w:rPr>
          <w:rFonts w:ascii="Times New Roman" w:eastAsia="Times New Roman" w:hAnsi="Times New Roman" w:cs="Times New Roman"/>
          <w:i/>
          <w:sz w:val="24"/>
          <w:szCs w:val="24"/>
        </w:rPr>
      </w:pPr>
      <w:r w:rsidRPr="000F7D9A">
        <w:rPr>
          <w:rFonts w:ascii="Times New Roman" w:eastAsia="Times New Roman" w:hAnsi="Times New Roman" w:cs="Times New Roman"/>
          <w:i/>
          <w:sz w:val="24"/>
          <w:szCs w:val="24"/>
        </w:rPr>
        <w:t xml:space="preserve">Инженерно-экологические изыскания: </w:t>
      </w:r>
    </w:p>
    <w:p w:rsidR="000F7D9A" w:rsidRPr="000F7D9A" w:rsidRDefault="000F7D9A" w:rsidP="000F7D9A">
      <w:pPr>
        <w:widowControl w:val="0"/>
        <w:numPr>
          <w:ilvl w:val="0"/>
          <w:numId w:val="32"/>
        </w:numPr>
        <w:suppressAutoHyphens/>
        <w:spacing w:after="0" w:line="240" w:lineRule="auto"/>
        <w:ind w:left="1134" w:hanging="425"/>
        <w:jc w:val="both"/>
        <w:rPr>
          <w:rFonts w:ascii="Times New Roman" w:eastAsia="Times New Roman" w:hAnsi="Times New Roman" w:cs="Times New Roman"/>
          <w:sz w:val="24"/>
          <w:szCs w:val="24"/>
        </w:rPr>
      </w:pPr>
      <w:r w:rsidRPr="000F7D9A">
        <w:rPr>
          <w:rFonts w:ascii="Times New Roman" w:eastAsia="Times New Roman" w:hAnsi="Times New Roman" w:cs="Times New Roman"/>
          <w:sz w:val="24"/>
          <w:szCs w:val="24"/>
        </w:rPr>
        <w:t xml:space="preserve">эколого-геохимическая карта Московского полигона, М 1:200 000 (Министерство природных ресурсов РФ, ИМГРЭ, </w:t>
      </w:r>
      <w:smartTag w:uri="urn:schemas-microsoft-com:office:smarttags" w:element="metricconverter">
        <w:smartTagPr>
          <w:attr w:name="ProductID" w:val="1998 г"/>
        </w:smartTagPr>
        <w:r w:rsidRPr="000F7D9A">
          <w:rPr>
            <w:rFonts w:ascii="Times New Roman" w:eastAsia="Times New Roman" w:hAnsi="Times New Roman" w:cs="Times New Roman"/>
            <w:sz w:val="24"/>
            <w:szCs w:val="24"/>
          </w:rPr>
          <w:t>1998 г</w:t>
        </w:r>
      </w:smartTag>
      <w:r w:rsidRPr="000F7D9A">
        <w:rPr>
          <w:rFonts w:ascii="Times New Roman" w:eastAsia="Times New Roman" w:hAnsi="Times New Roman" w:cs="Times New Roman"/>
          <w:sz w:val="24"/>
          <w:szCs w:val="24"/>
        </w:rPr>
        <w:t>.);</w:t>
      </w:r>
    </w:p>
    <w:p w:rsidR="000F7D9A" w:rsidRPr="000F7D9A" w:rsidRDefault="000F7D9A" w:rsidP="000F7D9A">
      <w:pPr>
        <w:widowControl w:val="0"/>
        <w:numPr>
          <w:ilvl w:val="0"/>
          <w:numId w:val="32"/>
        </w:numPr>
        <w:suppressAutoHyphens/>
        <w:spacing w:after="0" w:line="240" w:lineRule="auto"/>
        <w:ind w:left="1134" w:hanging="425"/>
        <w:jc w:val="both"/>
        <w:rPr>
          <w:rFonts w:ascii="Times New Roman" w:eastAsia="Times New Roman" w:hAnsi="Times New Roman" w:cs="Times New Roman"/>
          <w:sz w:val="24"/>
          <w:szCs w:val="24"/>
        </w:rPr>
      </w:pPr>
      <w:r w:rsidRPr="000F7D9A">
        <w:rPr>
          <w:rFonts w:ascii="Times New Roman" w:eastAsia="Times New Roman" w:hAnsi="Times New Roman" w:cs="Times New Roman"/>
          <w:sz w:val="24"/>
          <w:szCs w:val="24"/>
        </w:rPr>
        <w:t>отчёт «Выполнение экологической оценки грунтовых вод и вод артезианских комплексов на территории Московской области» (ООО «</w:t>
      </w:r>
      <w:proofErr w:type="spellStart"/>
      <w:r w:rsidRPr="000F7D9A">
        <w:rPr>
          <w:rFonts w:ascii="Times New Roman" w:eastAsia="Times New Roman" w:hAnsi="Times New Roman" w:cs="Times New Roman"/>
          <w:sz w:val="24"/>
          <w:szCs w:val="24"/>
        </w:rPr>
        <w:t>Пелоид</w:t>
      </w:r>
      <w:proofErr w:type="spellEnd"/>
      <w:r w:rsidRPr="000F7D9A">
        <w:rPr>
          <w:rFonts w:ascii="Times New Roman" w:eastAsia="Times New Roman" w:hAnsi="Times New Roman" w:cs="Times New Roman"/>
          <w:sz w:val="24"/>
          <w:szCs w:val="24"/>
        </w:rPr>
        <w:t xml:space="preserve">», </w:t>
      </w:r>
      <w:smartTag w:uri="urn:schemas-microsoft-com:office:smarttags" w:element="metricconverter">
        <w:smartTagPr>
          <w:attr w:name="ProductID" w:val="1997 г"/>
        </w:smartTagPr>
        <w:r w:rsidRPr="000F7D9A">
          <w:rPr>
            <w:rFonts w:ascii="Times New Roman" w:eastAsia="Times New Roman" w:hAnsi="Times New Roman" w:cs="Times New Roman"/>
            <w:sz w:val="24"/>
            <w:szCs w:val="24"/>
          </w:rPr>
          <w:t>1997 г</w:t>
        </w:r>
      </w:smartTag>
      <w:r w:rsidRPr="000F7D9A">
        <w:rPr>
          <w:rFonts w:ascii="Times New Roman" w:eastAsia="Times New Roman" w:hAnsi="Times New Roman" w:cs="Times New Roman"/>
          <w:sz w:val="24"/>
          <w:szCs w:val="24"/>
        </w:rPr>
        <w:t>.);</w:t>
      </w:r>
    </w:p>
    <w:p w:rsidR="000F7D9A" w:rsidRPr="000F7D9A" w:rsidRDefault="000F7D9A" w:rsidP="000F7D9A">
      <w:pPr>
        <w:widowControl w:val="0"/>
        <w:numPr>
          <w:ilvl w:val="0"/>
          <w:numId w:val="32"/>
        </w:numPr>
        <w:suppressAutoHyphens/>
        <w:spacing w:after="0" w:line="240" w:lineRule="auto"/>
        <w:ind w:left="1134" w:hanging="425"/>
        <w:jc w:val="both"/>
        <w:rPr>
          <w:rFonts w:ascii="Times New Roman" w:eastAsia="Times New Roman" w:hAnsi="Times New Roman" w:cs="Times New Roman"/>
          <w:sz w:val="24"/>
          <w:szCs w:val="24"/>
        </w:rPr>
      </w:pPr>
      <w:r w:rsidRPr="000F7D9A">
        <w:rPr>
          <w:rFonts w:ascii="Times New Roman" w:eastAsia="Times New Roman" w:hAnsi="Times New Roman" w:cs="Times New Roman"/>
          <w:sz w:val="24"/>
          <w:szCs w:val="24"/>
        </w:rPr>
        <w:t>эколого-гидрогеологическая карта вод эксплуатационных комплексов,</w:t>
      </w:r>
      <w:r w:rsidRPr="000F7D9A">
        <w:rPr>
          <w:rFonts w:ascii="Times New Roman" w:eastAsia="Times New Roman" w:hAnsi="Times New Roman" w:cs="Times New Roman"/>
          <w:sz w:val="24"/>
          <w:szCs w:val="24"/>
        </w:rPr>
        <w:br/>
        <w:t>М 1:350 000 (МНПЦ «</w:t>
      </w:r>
      <w:proofErr w:type="spellStart"/>
      <w:r w:rsidRPr="000F7D9A">
        <w:rPr>
          <w:rFonts w:ascii="Times New Roman" w:eastAsia="Times New Roman" w:hAnsi="Times New Roman" w:cs="Times New Roman"/>
          <w:sz w:val="24"/>
          <w:szCs w:val="24"/>
        </w:rPr>
        <w:t>Геоцентр-Москва</w:t>
      </w:r>
      <w:proofErr w:type="spellEnd"/>
      <w:r w:rsidRPr="000F7D9A">
        <w:rPr>
          <w:rFonts w:ascii="Times New Roman" w:eastAsia="Times New Roman" w:hAnsi="Times New Roman" w:cs="Times New Roman"/>
          <w:sz w:val="24"/>
          <w:szCs w:val="24"/>
        </w:rPr>
        <w:t>»);</w:t>
      </w:r>
    </w:p>
    <w:p w:rsidR="000F7D9A" w:rsidRPr="000F7D9A" w:rsidRDefault="000F7D9A" w:rsidP="000F7D9A">
      <w:pPr>
        <w:widowControl w:val="0"/>
        <w:numPr>
          <w:ilvl w:val="0"/>
          <w:numId w:val="32"/>
        </w:numPr>
        <w:suppressAutoHyphens/>
        <w:spacing w:after="0" w:line="240" w:lineRule="auto"/>
        <w:ind w:left="1134" w:hanging="425"/>
        <w:jc w:val="both"/>
        <w:rPr>
          <w:rFonts w:ascii="Times New Roman" w:eastAsia="Times New Roman" w:hAnsi="Times New Roman" w:cs="Times New Roman"/>
          <w:sz w:val="24"/>
          <w:szCs w:val="24"/>
        </w:rPr>
      </w:pPr>
      <w:r w:rsidRPr="000F7D9A">
        <w:rPr>
          <w:rFonts w:ascii="Times New Roman" w:eastAsia="Times New Roman" w:hAnsi="Times New Roman" w:cs="Times New Roman"/>
          <w:sz w:val="24"/>
          <w:szCs w:val="24"/>
        </w:rPr>
        <w:t>эколого-гидрогеологическая карта грунтовых вод, М 1:350 000 (МНПЦ «</w:t>
      </w:r>
      <w:proofErr w:type="spellStart"/>
      <w:r w:rsidRPr="000F7D9A">
        <w:rPr>
          <w:rFonts w:ascii="Times New Roman" w:eastAsia="Times New Roman" w:hAnsi="Times New Roman" w:cs="Times New Roman"/>
          <w:sz w:val="24"/>
          <w:szCs w:val="24"/>
        </w:rPr>
        <w:t>Геоцентр-Москва</w:t>
      </w:r>
      <w:proofErr w:type="spellEnd"/>
      <w:r w:rsidRPr="000F7D9A">
        <w:rPr>
          <w:rFonts w:ascii="Times New Roman" w:eastAsia="Times New Roman" w:hAnsi="Times New Roman" w:cs="Times New Roman"/>
          <w:sz w:val="24"/>
          <w:szCs w:val="24"/>
        </w:rPr>
        <w:t>»).</w:t>
      </w:r>
    </w:p>
    <w:p w:rsidR="000F7D9A" w:rsidRPr="000F7D9A" w:rsidRDefault="000F7D9A" w:rsidP="000F7D9A">
      <w:pPr>
        <w:keepNext/>
        <w:widowControl w:val="0"/>
        <w:tabs>
          <w:tab w:val="left" w:pos="851"/>
          <w:tab w:val="left" w:pos="993"/>
        </w:tabs>
        <w:suppressAutoHyphens/>
        <w:spacing w:before="40" w:after="0" w:line="240" w:lineRule="auto"/>
        <w:ind w:firstLine="709"/>
        <w:jc w:val="both"/>
        <w:rPr>
          <w:rFonts w:ascii="Times New Roman" w:eastAsia="Times New Roman" w:hAnsi="Times New Roman" w:cs="Times New Roman"/>
          <w:i/>
          <w:sz w:val="24"/>
          <w:szCs w:val="24"/>
        </w:rPr>
      </w:pPr>
      <w:r w:rsidRPr="000F7D9A">
        <w:rPr>
          <w:rFonts w:ascii="Times New Roman" w:eastAsia="Times New Roman" w:hAnsi="Times New Roman" w:cs="Times New Roman"/>
          <w:i/>
          <w:sz w:val="24"/>
          <w:szCs w:val="24"/>
        </w:rPr>
        <w:t>Изыскания грунтовых строительных материалов:</w:t>
      </w:r>
    </w:p>
    <w:p w:rsidR="000F7D9A" w:rsidRPr="000F7D9A" w:rsidRDefault="000F7D9A" w:rsidP="000F7D9A">
      <w:pPr>
        <w:widowControl w:val="0"/>
        <w:numPr>
          <w:ilvl w:val="0"/>
          <w:numId w:val="32"/>
        </w:numPr>
        <w:suppressAutoHyphens/>
        <w:spacing w:after="0" w:line="240" w:lineRule="auto"/>
        <w:ind w:left="1134" w:hanging="425"/>
        <w:jc w:val="both"/>
        <w:rPr>
          <w:rFonts w:ascii="Times New Roman" w:eastAsia="Times New Roman" w:hAnsi="Times New Roman" w:cs="Times New Roman"/>
          <w:sz w:val="24"/>
          <w:szCs w:val="24"/>
        </w:rPr>
      </w:pPr>
      <w:r w:rsidRPr="000F7D9A">
        <w:rPr>
          <w:rFonts w:ascii="Times New Roman" w:eastAsia="Times New Roman" w:hAnsi="Times New Roman" w:cs="Times New Roman"/>
          <w:sz w:val="24"/>
          <w:szCs w:val="24"/>
        </w:rPr>
        <w:t xml:space="preserve">карта полезных ископаемых Московской области, М 1:500 000 (Министерство природных ресурсов Российской Федерации, Центральный региональный геологический центр, </w:t>
      </w:r>
      <w:smartTag w:uri="urn:schemas-microsoft-com:office:smarttags" w:element="metricconverter">
        <w:smartTagPr>
          <w:attr w:name="ProductID" w:val="1998 г"/>
        </w:smartTagPr>
        <w:r w:rsidRPr="000F7D9A">
          <w:rPr>
            <w:rFonts w:ascii="Times New Roman" w:eastAsia="Times New Roman" w:hAnsi="Times New Roman" w:cs="Times New Roman"/>
            <w:sz w:val="24"/>
            <w:szCs w:val="24"/>
          </w:rPr>
          <w:t>1998 г</w:t>
        </w:r>
      </w:smartTag>
      <w:r w:rsidRPr="000F7D9A">
        <w:rPr>
          <w:rFonts w:ascii="Times New Roman" w:eastAsia="Times New Roman" w:hAnsi="Times New Roman" w:cs="Times New Roman"/>
          <w:sz w:val="24"/>
          <w:szCs w:val="24"/>
        </w:rPr>
        <w:t>.);</w:t>
      </w:r>
    </w:p>
    <w:p w:rsidR="000F7D9A" w:rsidRPr="000F7D9A" w:rsidRDefault="000F7D9A" w:rsidP="000F7D9A">
      <w:pPr>
        <w:widowControl w:val="0"/>
        <w:numPr>
          <w:ilvl w:val="0"/>
          <w:numId w:val="32"/>
        </w:numPr>
        <w:suppressAutoHyphens/>
        <w:spacing w:after="0" w:line="240" w:lineRule="auto"/>
        <w:ind w:left="1134" w:hanging="425"/>
        <w:jc w:val="both"/>
        <w:rPr>
          <w:rFonts w:ascii="Times New Roman" w:eastAsia="Times New Roman" w:hAnsi="Times New Roman" w:cs="Times New Roman"/>
          <w:sz w:val="24"/>
          <w:szCs w:val="24"/>
        </w:rPr>
      </w:pPr>
      <w:r w:rsidRPr="000F7D9A">
        <w:rPr>
          <w:rFonts w:ascii="Times New Roman" w:eastAsia="Times New Roman" w:hAnsi="Times New Roman" w:cs="Times New Roman"/>
          <w:sz w:val="24"/>
          <w:szCs w:val="24"/>
        </w:rPr>
        <w:t>отчёт «Комплексная схема использования нерудного сырья в Московской области на базе автоматизированной информационной поисковой системы» (ГК «НИиПИ градостроительства», 1994 г.);</w:t>
      </w:r>
    </w:p>
    <w:p w:rsidR="000F7D9A" w:rsidRPr="000F7D9A" w:rsidRDefault="000F7D9A" w:rsidP="000F7D9A">
      <w:pPr>
        <w:widowControl w:val="0"/>
        <w:numPr>
          <w:ilvl w:val="0"/>
          <w:numId w:val="32"/>
        </w:numPr>
        <w:suppressAutoHyphens/>
        <w:spacing w:after="0" w:line="240" w:lineRule="auto"/>
        <w:ind w:left="1134" w:hanging="425"/>
        <w:jc w:val="both"/>
        <w:rPr>
          <w:rFonts w:ascii="Times New Roman" w:eastAsia="Times New Roman" w:hAnsi="Times New Roman" w:cs="Times New Roman"/>
          <w:sz w:val="24"/>
          <w:szCs w:val="24"/>
        </w:rPr>
      </w:pPr>
      <w:r w:rsidRPr="000F7D9A">
        <w:rPr>
          <w:rFonts w:ascii="Times New Roman" w:eastAsia="Times New Roman" w:hAnsi="Times New Roman" w:cs="Times New Roman"/>
          <w:sz w:val="24"/>
          <w:szCs w:val="24"/>
        </w:rPr>
        <w:t>материалы, предоставленные Министерством экологии и природопользования Московской области (письма № 24Исх-12031 от 07.10.2015, № 24Исх-14725 от 14.12.2015).</w:t>
      </w:r>
    </w:p>
    <w:p w:rsidR="000F7D9A" w:rsidRPr="000F7D9A" w:rsidRDefault="000F7D9A" w:rsidP="000F7D9A">
      <w:pPr>
        <w:keepNext/>
        <w:widowControl w:val="0"/>
        <w:tabs>
          <w:tab w:val="left" w:pos="851"/>
          <w:tab w:val="left" w:pos="993"/>
        </w:tabs>
        <w:suppressAutoHyphens/>
        <w:spacing w:before="40" w:after="0" w:line="240" w:lineRule="auto"/>
        <w:ind w:firstLine="709"/>
        <w:jc w:val="both"/>
        <w:rPr>
          <w:rFonts w:ascii="Times New Roman" w:eastAsia="Times New Roman" w:hAnsi="Times New Roman" w:cs="Times New Roman"/>
          <w:i/>
          <w:sz w:val="24"/>
          <w:szCs w:val="24"/>
        </w:rPr>
      </w:pPr>
      <w:r w:rsidRPr="000F7D9A">
        <w:rPr>
          <w:rFonts w:ascii="Times New Roman" w:eastAsia="Times New Roman" w:hAnsi="Times New Roman" w:cs="Times New Roman"/>
          <w:i/>
          <w:sz w:val="24"/>
          <w:szCs w:val="24"/>
        </w:rPr>
        <w:t>Изыскания источников водоснабжения на базе подземных вод:</w:t>
      </w:r>
    </w:p>
    <w:p w:rsidR="000F7D9A" w:rsidRPr="000F7D9A" w:rsidRDefault="000F7D9A" w:rsidP="000F7D9A">
      <w:pPr>
        <w:widowControl w:val="0"/>
        <w:numPr>
          <w:ilvl w:val="0"/>
          <w:numId w:val="32"/>
        </w:numPr>
        <w:suppressAutoHyphens/>
        <w:spacing w:after="0" w:line="240" w:lineRule="auto"/>
        <w:ind w:left="1134" w:hanging="425"/>
        <w:jc w:val="both"/>
        <w:rPr>
          <w:rFonts w:ascii="Times New Roman" w:eastAsia="Times New Roman" w:hAnsi="Times New Roman" w:cs="Times New Roman"/>
          <w:spacing w:val="6"/>
          <w:sz w:val="24"/>
          <w:szCs w:val="24"/>
          <w:shd w:val="clear" w:color="auto" w:fill="FFFFFF"/>
        </w:rPr>
      </w:pPr>
      <w:r w:rsidRPr="000F7D9A">
        <w:rPr>
          <w:rFonts w:ascii="Times New Roman" w:eastAsia="Times New Roman" w:hAnsi="Times New Roman" w:cs="Times New Roman"/>
          <w:spacing w:val="6"/>
          <w:sz w:val="24"/>
          <w:szCs w:val="24"/>
        </w:rPr>
        <w:t>гидрогеологическая карта Московской области, М 1:500 000 (Министерство природных ресурсов Российской Федерации, Центральный региональный геологический центр, 1998 г.).</w:t>
      </w:r>
    </w:p>
    <w:p w:rsidR="000F7D9A" w:rsidRPr="000F7D9A" w:rsidRDefault="000F7D9A" w:rsidP="000F7D9A">
      <w:pPr>
        <w:suppressAutoHyphens/>
        <w:spacing w:before="60" w:after="0" w:line="240" w:lineRule="auto"/>
        <w:ind w:firstLine="709"/>
        <w:jc w:val="both"/>
        <w:rPr>
          <w:rFonts w:ascii="Times New Roman" w:eastAsia="Times New Roman" w:hAnsi="Times New Roman" w:cs="Times New Roman"/>
          <w:sz w:val="24"/>
          <w:szCs w:val="24"/>
        </w:rPr>
      </w:pPr>
    </w:p>
    <w:p w:rsidR="007D4322" w:rsidRPr="002D03E8" w:rsidRDefault="007D4322" w:rsidP="000F7D9A">
      <w:pPr>
        <w:suppressAutoHyphens/>
        <w:spacing w:before="60" w:line="240" w:lineRule="auto"/>
        <w:ind w:firstLine="709"/>
        <w:jc w:val="both"/>
        <w:rPr>
          <w:rFonts w:ascii="Times New Roman" w:eastAsia="Times New Roman" w:hAnsi="Times New Roman" w:cs="Times New Roman"/>
          <w:sz w:val="24"/>
          <w:szCs w:val="24"/>
        </w:rPr>
      </w:pPr>
    </w:p>
    <w:p w:rsidR="00F96FB3" w:rsidRPr="002D03E8" w:rsidRDefault="00F96FB3" w:rsidP="007D4322">
      <w:pPr>
        <w:suppressAutoHyphens/>
        <w:spacing w:before="120" w:after="0" w:line="240" w:lineRule="auto"/>
        <w:ind w:firstLine="709"/>
        <w:jc w:val="both"/>
        <w:rPr>
          <w:rFonts w:ascii="Times New Roman" w:eastAsia="Times New Roman" w:hAnsi="Times New Roman" w:cs="Times New Roman"/>
          <w:spacing w:val="6"/>
          <w:sz w:val="24"/>
          <w:shd w:val="clear" w:color="auto" w:fill="FFFFFF"/>
        </w:rPr>
      </w:pPr>
    </w:p>
    <w:p w:rsidR="00F96FB3" w:rsidRPr="002D03E8" w:rsidRDefault="00F96FB3" w:rsidP="00F96FB3">
      <w:pPr>
        <w:widowControl w:val="0"/>
        <w:tabs>
          <w:tab w:val="left" w:pos="1276"/>
        </w:tabs>
        <w:suppressAutoHyphens/>
        <w:spacing w:after="0" w:line="240" w:lineRule="auto"/>
        <w:jc w:val="both"/>
        <w:rPr>
          <w:rFonts w:ascii="Times New Roman" w:eastAsia="Times New Roman" w:hAnsi="Times New Roman" w:cs="Times New Roman"/>
          <w:sz w:val="24"/>
          <w:szCs w:val="24"/>
        </w:rPr>
      </w:pPr>
    </w:p>
    <w:p w:rsidR="00761902" w:rsidRPr="002D03E8" w:rsidRDefault="00761902" w:rsidP="00761902">
      <w:pPr>
        <w:pStyle w:val="ab"/>
        <w:pageBreakBefore/>
        <w:numPr>
          <w:ilvl w:val="0"/>
          <w:numId w:val="9"/>
        </w:numPr>
        <w:spacing w:after="60" w:line="240" w:lineRule="auto"/>
        <w:ind w:left="709" w:hanging="709"/>
        <w:outlineLvl w:val="0"/>
        <w:rPr>
          <w:rFonts w:ascii="Times New Roman" w:eastAsia="Times New Roman" w:hAnsi="Times New Roman" w:cs="Times New Roman"/>
          <w:b/>
          <w:caps/>
          <w:sz w:val="24"/>
          <w:szCs w:val="24"/>
        </w:rPr>
      </w:pPr>
      <w:bookmarkStart w:id="2" w:name="_Toc168321836"/>
      <w:r w:rsidRPr="002D03E8">
        <w:rPr>
          <w:rFonts w:ascii="Times New Roman" w:eastAsia="Times New Roman" w:hAnsi="Times New Roman" w:cs="Times New Roman"/>
          <w:b/>
          <w:caps/>
          <w:sz w:val="24"/>
          <w:szCs w:val="24"/>
        </w:rPr>
        <w:t>Общие сведения</w:t>
      </w:r>
      <w:bookmarkEnd w:id="2"/>
    </w:p>
    <w:p w:rsidR="00583CB7" w:rsidRPr="002D03E8" w:rsidRDefault="00583CB7" w:rsidP="00761902">
      <w:pPr>
        <w:spacing w:after="0" w:line="240" w:lineRule="auto"/>
        <w:ind w:firstLine="709"/>
        <w:jc w:val="both"/>
        <w:rPr>
          <w:rFonts w:ascii="Times New Roman" w:hAnsi="Times New Roman" w:cs="Times New Roman"/>
          <w:sz w:val="24"/>
          <w:szCs w:val="24"/>
        </w:rPr>
      </w:pPr>
      <w:proofErr w:type="gramStart"/>
      <w:r w:rsidRPr="002D03E8">
        <w:rPr>
          <w:rFonts w:ascii="Times New Roman" w:hAnsi="Times New Roman" w:cs="Times New Roman"/>
          <w:sz w:val="24"/>
          <w:szCs w:val="24"/>
        </w:rPr>
        <w:t>В соответствии с Федеральным законом от 25.06.2002 № 73-ФЗ (</w:t>
      </w:r>
      <w:r w:rsidR="00896A98" w:rsidRPr="002D03E8">
        <w:rPr>
          <w:rFonts w:ascii="Times New Roman" w:hAnsi="Times New Roman" w:cs="Times New Roman"/>
          <w:sz w:val="24"/>
          <w:szCs w:val="24"/>
        </w:rPr>
        <w:t xml:space="preserve">ред. от </w:t>
      </w:r>
      <w:r w:rsidR="00A35D75" w:rsidRPr="002D03E8">
        <w:rPr>
          <w:rFonts w:ascii="Times New Roman" w:hAnsi="Times New Roman" w:cs="Times New Roman"/>
          <w:sz w:val="24"/>
          <w:szCs w:val="24"/>
        </w:rPr>
        <w:t>19.10.2023</w:t>
      </w:r>
      <w:r w:rsidRPr="002D03E8">
        <w:rPr>
          <w:rFonts w:ascii="Times New Roman" w:hAnsi="Times New Roman" w:cs="Times New Roman"/>
          <w:sz w:val="24"/>
          <w:szCs w:val="24"/>
        </w:rPr>
        <w:t xml:space="preserve">) </w:t>
      </w:r>
      <w:r w:rsidR="00B542A5" w:rsidRPr="002D03E8">
        <w:rPr>
          <w:rFonts w:ascii="Times New Roman" w:hAnsi="Times New Roman" w:cs="Times New Roman"/>
          <w:sz w:val="24"/>
          <w:szCs w:val="24"/>
        </w:rPr>
        <w:t xml:space="preserve">к </w:t>
      </w:r>
      <w:r w:rsidRPr="002D03E8">
        <w:rPr>
          <w:rFonts w:ascii="Times New Roman" w:hAnsi="Times New Roman" w:cs="Times New Roman"/>
          <w:sz w:val="24"/>
          <w:szCs w:val="24"/>
        </w:rPr>
        <w:t>объектам культурного наследия (памятникам истории и культуры) народов Российской Федерации (далее - объекты культурного наследия)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w:t>
      </w:r>
      <w:proofErr w:type="gramEnd"/>
      <w:r w:rsidRPr="002D03E8">
        <w:rPr>
          <w:rFonts w:ascii="Times New Roman" w:hAnsi="Times New Roman" w:cs="Times New Roman"/>
          <w:sz w:val="24"/>
          <w:szCs w:val="24"/>
        </w:rPr>
        <w:t xml:space="preserve">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DE1D87" w:rsidRPr="002D03E8" w:rsidRDefault="00DE1D87" w:rsidP="001A7975">
      <w:pPr>
        <w:spacing w:after="0" w:line="240" w:lineRule="auto"/>
        <w:ind w:firstLine="709"/>
        <w:jc w:val="both"/>
        <w:rPr>
          <w:rFonts w:ascii="Times New Roman" w:hAnsi="Times New Roman" w:cs="Times New Roman"/>
          <w:sz w:val="24"/>
          <w:szCs w:val="24"/>
        </w:rPr>
      </w:pPr>
      <w:r w:rsidRPr="002D03E8">
        <w:rPr>
          <w:rFonts w:ascii="Times New Roman" w:hAnsi="Times New Roman" w:cs="Times New Roman"/>
          <w:sz w:val="24"/>
          <w:szCs w:val="24"/>
        </w:rPr>
        <w:t xml:space="preserve">Под объектом археологического наследия понимаются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 </w:t>
      </w:r>
      <w:proofErr w:type="gramStart"/>
      <w:r w:rsidRPr="002D03E8">
        <w:rPr>
          <w:rFonts w:ascii="Times New Roman" w:hAnsi="Times New Roman" w:cs="Times New Roman"/>
          <w:sz w:val="24"/>
          <w:szCs w:val="24"/>
        </w:rPr>
        <w:t>Объектами археологического наследия являются</w:t>
      </w:r>
      <w:r w:rsidR="00126984" w:rsidRPr="002D03E8">
        <w:rPr>
          <w:rFonts w:ascii="Times New Roman" w:hAnsi="Times New Roman" w:cs="Times New Roman"/>
          <w:sz w:val="24"/>
          <w:szCs w:val="24"/>
        </w:rPr>
        <w:t>,</w:t>
      </w:r>
      <w:r w:rsidRPr="002D03E8">
        <w:rPr>
          <w:rFonts w:ascii="Times New Roman" w:hAnsi="Times New Roman" w:cs="Times New Roman"/>
          <w:sz w:val="24"/>
          <w:szCs w:val="24"/>
        </w:rPr>
        <w:t xml:space="preserve"> в том числе городища, курганы, грунтовые могильники, древние погребения, селища, стоянки, каменные изваяния, стелы, наскальные изображения, остатки древних укреплений, производств, каналов, судов, дорог, места совершения древних религиозных обрядов, отнесенные к объектам археологического наследия культурные слои.</w:t>
      </w:r>
      <w:proofErr w:type="gramEnd"/>
    </w:p>
    <w:p w:rsidR="00DE1D87" w:rsidRPr="002D03E8" w:rsidRDefault="00DE1D87" w:rsidP="004B60E9">
      <w:pPr>
        <w:spacing w:after="0" w:line="240" w:lineRule="auto"/>
        <w:ind w:firstLine="709"/>
        <w:jc w:val="both"/>
        <w:rPr>
          <w:rFonts w:ascii="Times New Roman" w:hAnsi="Times New Roman" w:cs="Times New Roman"/>
          <w:sz w:val="24"/>
          <w:szCs w:val="24"/>
        </w:rPr>
      </w:pPr>
      <w:r w:rsidRPr="002D03E8">
        <w:rPr>
          <w:rFonts w:ascii="Times New Roman" w:hAnsi="Times New Roman" w:cs="Times New Roman"/>
          <w:sz w:val="24"/>
          <w:szCs w:val="24"/>
        </w:rPr>
        <w:t>Под археологическими предметами понимаются движимые вещи, основным или одним из основных источников информации о которых независимо от обстоятельств их обнаружения являются археологические раскопки или находки, в том числе предметы, обнаруженные в результате таких раскопок или находок.</w:t>
      </w:r>
    </w:p>
    <w:p w:rsidR="00DE1D87" w:rsidRPr="002D03E8" w:rsidRDefault="00DE1D87" w:rsidP="004B60E9">
      <w:pPr>
        <w:spacing w:after="0" w:line="240" w:lineRule="auto"/>
        <w:ind w:firstLine="709"/>
        <w:jc w:val="both"/>
        <w:rPr>
          <w:rFonts w:ascii="Times New Roman" w:hAnsi="Times New Roman" w:cs="Times New Roman"/>
          <w:sz w:val="24"/>
          <w:szCs w:val="24"/>
        </w:rPr>
      </w:pPr>
      <w:r w:rsidRPr="002D03E8">
        <w:rPr>
          <w:rFonts w:ascii="Times New Roman" w:hAnsi="Times New Roman" w:cs="Times New Roman"/>
          <w:sz w:val="24"/>
          <w:szCs w:val="24"/>
        </w:rPr>
        <w:t>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583CB7" w:rsidRPr="002D03E8" w:rsidRDefault="00583CB7" w:rsidP="00BA6D9B">
      <w:pPr>
        <w:spacing w:before="120" w:after="0" w:line="240" w:lineRule="auto"/>
        <w:ind w:firstLine="709"/>
        <w:jc w:val="both"/>
        <w:rPr>
          <w:rFonts w:ascii="Times New Roman" w:hAnsi="Times New Roman" w:cs="Times New Roman"/>
          <w:sz w:val="24"/>
          <w:szCs w:val="24"/>
        </w:rPr>
      </w:pPr>
      <w:r w:rsidRPr="002D03E8">
        <w:rPr>
          <w:rFonts w:ascii="Times New Roman" w:hAnsi="Times New Roman" w:cs="Times New Roman"/>
          <w:sz w:val="24"/>
          <w:szCs w:val="24"/>
        </w:rPr>
        <w:t>Объекты культурного наследия подразделяются на следующие виды:</w:t>
      </w:r>
    </w:p>
    <w:p w:rsidR="00583CB7" w:rsidRPr="002D03E8" w:rsidRDefault="00583CB7" w:rsidP="004B60E9">
      <w:pPr>
        <w:spacing w:after="0" w:line="240" w:lineRule="auto"/>
        <w:ind w:firstLine="709"/>
        <w:jc w:val="both"/>
        <w:rPr>
          <w:rFonts w:ascii="Times New Roman" w:hAnsi="Times New Roman" w:cs="Times New Roman"/>
          <w:sz w:val="24"/>
          <w:szCs w:val="24"/>
        </w:rPr>
      </w:pPr>
      <w:r w:rsidRPr="002D03E8">
        <w:rPr>
          <w:rFonts w:ascii="Times New Roman" w:hAnsi="Times New Roman" w:cs="Times New Roman"/>
          <w:sz w:val="24"/>
          <w:szCs w:val="24"/>
        </w:rPr>
        <w:t>памятники - отдельные постройки, здания и сооружения с исторически сложившимися территориями;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p w:rsidR="00583CB7" w:rsidRPr="002D03E8" w:rsidRDefault="00583CB7" w:rsidP="004B60E9">
      <w:pPr>
        <w:spacing w:after="0" w:line="240" w:lineRule="auto"/>
        <w:ind w:firstLine="709"/>
        <w:jc w:val="both"/>
        <w:rPr>
          <w:rFonts w:ascii="Times New Roman" w:hAnsi="Times New Roman" w:cs="Times New Roman"/>
          <w:sz w:val="24"/>
          <w:szCs w:val="24"/>
        </w:rPr>
      </w:pPr>
      <w:proofErr w:type="gramStart"/>
      <w:r w:rsidRPr="002D03E8">
        <w:rPr>
          <w:rFonts w:ascii="Times New Roman" w:hAnsi="Times New Roman" w:cs="Times New Roman"/>
          <w:sz w:val="24"/>
          <w:szCs w:val="24"/>
        </w:rPr>
        <w:t>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садово-паркового искусства (сады, парки, скверы, бульвары), некрополи;</w:t>
      </w:r>
      <w:proofErr w:type="gramEnd"/>
      <w:r w:rsidRPr="002D03E8">
        <w:rPr>
          <w:rFonts w:ascii="Times New Roman" w:hAnsi="Times New Roman" w:cs="Times New Roman"/>
          <w:sz w:val="24"/>
          <w:szCs w:val="24"/>
        </w:rPr>
        <w:t xml:space="preserve"> объекты археологического наследия;</w:t>
      </w:r>
    </w:p>
    <w:p w:rsidR="00583CB7" w:rsidRPr="002D03E8" w:rsidRDefault="00583CB7" w:rsidP="004B60E9">
      <w:pPr>
        <w:spacing w:after="0" w:line="240" w:lineRule="auto"/>
        <w:ind w:firstLine="709"/>
        <w:jc w:val="both"/>
        <w:rPr>
          <w:rFonts w:ascii="Times New Roman" w:hAnsi="Times New Roman" w:cs="Times New Roman"/>
          <w:sz w:val="24"/>
          <w:szCs w:val="24"/>
        </w:rPr>
      </w:pPr>
      <w:proofErr w:type="gramStart"/>
      <w:r w:rsidRPr="002D03E8">
        <w:rPr>
          <w:rFonts w:ascii="Times New Roman" w:hAnsi="Times New Roman" w:cs="Times New Roman"/>
          <w:sz w:val="24"/>
          <w:szCs w:val="24"/>
        </w:rPr>
        <w:t>достопримечательные места - творения, созданные человеком, или совместные творения человека и природы, в том числе места традиционного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w:t>
      </w:r>
      <w:proofErr w:type="gramEnd"/>
      <w:r w:rsidRPr="002D03E8">
        <w:rPr>
          <w:rFonts w:ascii="Times New Roman" w:hAnsi="Times New Roman" w:cs="Times New Roman"/>
          <w:sz w:val="24"/>
          <w:szCs w:val="24"/>
        </w:rPr>
        <w:t xml:space="preserve"> объекты археологического наследия; места совершения религиозных обрядов; места захоронений жертв массовых репрессий; религиозно-исторические места.</w:t>
      </w:r>
    </w:p>
    <w:p w:rsidR="00DE1D87" w:rsidRPr="002D03E8" w:rsidRDefault="00DE1D87" w:rsidP="004B60E9">
      <w:pPr>
        <w:spacing w:after="0" w:line="240" w:lineRule="auto"/>
        <w:ind w:firstLine="709"/>
        <w:jc w:val="both"/>
        <w:rPr>
          <w:rFonts w:ascii="Times New Roman" w:hAnsi="Times New Roman" w:cs="Times New Roman"/>
          <w:sz w:val="24"/>
          <w:szCs w:val="24"/>
        </w:rPr>
      </w:pPr>
      <w:r w:rsidRPr="002D03E8">
        <w:rPr>
          <w:rFonts w:ascii="Times New Roman" w:hAnsi="Times New Roman" w:cs="Times New Roman"/>
          <w:sz w:val="24"/>
          <w:szCs w:val="24"/>
        </w:rPr>
        <w:t>В границах территории достопримечательного места могут находиться памятники и (или) ансамбли.</w:t>
      </w:r>
    </w:p>
    <w:p w:rsidR="00583CB7" w:rsidRPr="002D03E8" w:rsidRDefault="00583CB7" w:rsidP="004B60E9">
      <w:pPr>
        <w:spacing w:after="0" w:line="240" w:lineRule="auto"/>
        <w:ind w:firstLine="709"/>
        <w:jc w:val="both"/>
        <w:rPr>
          <w:rFonts w:ascii="Times New Roman" w:hAnsi="Times New Roman" w:cs="Times New Roman"/>
          <w:sz w:val="24"/>
          <w:szCs w:val="24"/>
        </w:rPr>
      </w:pPr>
      <w:r w:rsidRPr="002D03E8">
        <w:rPr>
          <w:rFonts w:ascii="Times New Roman" w:hAnsi="Times New Roman" w:cs="Times New Roman"/>
          <w:sz w:val="24"/>
          <w:szCs w:val="24"/>
        </w:rPr>
        <w:t>Объекты культурного наследия подразделяются на следующие категории историко-культурного значения:</w:t>
      </w:r>
    </w:p>
    <w:p w:rsidR="00583CB7" w:rsidRPr="002D03E8" w:rsidRDefault="00583CB7" w:rsidP="004B60E9">
      <w:pPr>
        <w:numPr>
          <w:ilvl w:val="0"/>
          <w:numId w:val="8"/>
        </w:numPr>
        <w:spacing w:after="0" w:line="240" w:lineRule="auto"/>
        <w:ind w:left="1134" w:hanging="425"/>
        <w:jc w:val="both"/>
        <w:rPr>
          <w:rFonts w:ascii="Times New Roman" w:hAnsi="Times New Roman" w:cs="Times New Roman"/>
          <w:sz w:val="24"/>
          <w:szCs w:val="24"/>
        </w:rPr>
      </w:pPr>
      <w:r w:rsidRPr="002D03E8">
        <w:rPr>
          <w:rFonts w:ascii="Times New Roman" w:hAnsi="Times New Roman" w:cs="Times New Roman"/>
          <w:sz w:val="24"/>
          <w:szCs w:val="24"/>
        </w:rPr>
        <w:t>объекты культурного наследия федерального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w:t>
      </w:r>
    </w:p>
    <w:p w:rsidR="00583CB7" w:rsidRPr="002D03E8" w:rsidRDefault="00583CB7" w:rsidP="004B60E9">
      <w:pPr>
        <w:numPr>
          <w:ilvl w:val="0"/>
          <w:numId w:val="8"/>
        </w:numPr>
        <w:spacing w:after="0" w:line="240" w:lineRule="auto"/>
        <w:ind w:left="1134" w:hanging="425"/>
        <w:jc w:val="both"/>
        <w:rPr>
          <w:rFonts w:ascii="Times New Roman" w:hAnsi="Times New Roman" w:cs="Times New Roman"/>
          <w:sz w:val="24"/>
          <w:szCs w:val="24"/>
        </w:rPr>
      </w:pPr>
      <w:r w:rsidRPr="002D03E8">
        <w:rPr>
          <w:rFonts w:ascii="Times New Roman" w:hAnsi="Times New Roman" w:cs="Times New Roman"/>
          <w:sz w:val="24"/>
          <w:szCs w:val="24"/>
        </w:rPr>
        <w:t>объекты культурного наследия регионального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субъекта Российской Федерации;</w:t>
      </w:r>
    </w:p>
    <w:p w:rsidR="00583CB7" w:rsidRPr="002D03E8" w:rsidRDefault="00583CB7" w:rsidP="004B60E9">
      <w:pPr>
        <w:numPr>
          <w:ilvl w:val="0"/>
          <w:numId w:val="8"/>
        </w:numPr>
        <w:spacing w:after="0" w:line="240" w:lineRule="auto"/>
        <w:ind w:left="1134" w:hanging="425"/>
        <w:jc w:val="both"/>
        <w:rPr>
          <w:rFonts w:ascii="Times New Roman" w:hAnsi="Times New Roman" w:cs="Times New Roman"/>
          <w:sz w:val="24"/>
          <w:szCs w:val="24"/>
        </w:rPr>
      </w:pPr>
      <w:r w:rsidRPr="002D03E8">
        <w:rPr>
          <w:rFonts w:ascii="Times New Roman" w:hAnsi="Times New Roman" w:cs="Times New Roman"/>
          <w:sz w:val="24"/>
          <w:szCs w:val="24"/>
        </w:rPr>
        <w:t>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p>
    <w:p w:rsidR="008B2DBF" w:rsidRPr="002D03E8" w:rsidRDefault="008B2DBF" w:rsidP="004B60E9">
      <w:pPr>
        <w:spacing w:after="0" w:line="240" w:lineRule="auto"/>
        <w:ind w:firstLine="709"/>
        <w:jc w:val="both"/>
        <w:rPr>
          <w:rFonts w:ascii="Times New Roman" w:hAnsi="Times New Roman" w:cs="Times New Roman"/>
          <w:sz w:val="24"/>
          <w:szCs w:val="24"/>
        </w:rPr>
      </w:pPr>
      <w:r w:rsidRPr="002D03E8">
        <w:rPr>
          <w:rFonts w:ascii="Times New Roman" w:hAnsi="Times New Roman" w:cs="Times New Roman"/>
          <w:sz w:val="24"/>
          <w:szCs w:val="24"/>
        </w:rPr>
        <w:t>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w:t>
      </w:r>
    </w:p>
    <w:p w:rsidR="00F06424" w:rsidRPr="002D03E8" w:rsidRDefault="00F06424" w:rsidP="004B60E9">
      <w:pPr>
        <w:spacing w:after="0" w:line="240" w:lineRule="auto"/>
        <w:ind w:firstLine="709"/>
        <w:jc w:val="both"/>
        <w:rPr>
          <w:rFonts w:ascii="Times New Roman" w:hAnsi="Times New Roman" w:cs="Times New Roman"/>
          <w:sz w:val="24"/>
          <w:szCs w:val="24"/>
        </w:rPr>
      </w:pPr>
      <w:proofErr w:type="gramStart"/>
      <w:r w:rsidRPr="002D03E8">
        <w:rPr>
          <w:rFonts w:ascii="Times New Roman" w:hAnsi="Times New Roman" w:cs="Times New Roman"/>
          <w:sz w:val="24"/>
          <w:szCs w:val="24"/>
        </w:rPr>
        <w:t>На территории, сопряженной с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в его исторической среде может быть установлена одна или несколько зон охраны: охранная зона, зона регулирования застройки и хозяйственной деятельности, зона охраняемого природного ландшафта.</w:t>
      </w:r>
      <w:proofErr w:type="gramEnd"/>
    </w:p>
    <w:p w:rsidR="00F06424" w:rsidRPr="002D03E8" w:rsidRDefault="00F06424" w:rsidP="009F1E98">
      <w:pPr>
        <w:spacing w:after="0" w:line="240" w:lineRule="auto"/>
        <w:ind w:firstLine="709"/>
        <w:jc w:val="both"/>
        <w:rPr>
          <w:rFonts w:ascii="Times New Roman" w:hAnsi="Times New Roman" w:cs="Times New Roman"/>
          <w:sz w:val="24"/>
          <w:szCs w:val="24"/>
        </w:rPr>
      </w:pPr>
      <w:proofErr w:type="gramStart"/>
      <w:r w:rsidRPr="002D03E8">
        <w:rPr>
          <w:rFonts w:ascii="Times New Roman" w:hAnsi="Times New Roman" w:cs="Times New Roman"/>
          <w:sz w:val="24"/>
          <w:szCs w:val="24"/>
        </w:rPr>
        <w:t>Расположенные в пределах территорий зон охраны объектов культурного наследия объекты капитального строительства, предельные параметры которых не соответствуют режимам использования земель или градостроительным регламентам, установленным в границах данных зон, используются в соответствии с этими режимами использования земель и градостроительными регламентами с даты вступления в силу акта органа государственной власти об утверждении зон охраны объектов культурного наследия, предусматривающего установление таких режимов использования</w:t>
      </w:r>
      <w:proofErr w:type="gramEnd"/>
      <w:r w:rsidRPr="002D03E8">
        <w:rPr>
          <w:rFonts w:ascii="Times New Roman" w:hAnsi="Times New Roman" w:cs="Times New Roman"/>
          <w:sz w:val="24"/>
          <w:szCs w:val="24"/>
        </w:rPr>
        <w:t xml:space="preserve"> земель и градостроительных регламентов.</w:t>
      </w:r>
    </w:p>
    <w:p w:rsidR="00F06424" w:rsidRPr="002D03E8" w:rsidRDefault="00F06424" w:rsidP="009F1E98">
      <w:pPr>
        <w:spacing w:after="0" w:line="240" w:lineRule="auto"/>
        <w:ind w:firstLine="709"/>
        <w:jc w:val="both"/>
        <w:rPr>
          <w:rFonts w:ascii="Times New Roman" w:hAnsi="Times New Roman" w:cs="Times New Roman"/>
          <w:sz w:val="24"/>
          <w:szCs w:val="24"/>
        </w:rPr>
      </w:pPr>
      <w:r w:rsidRPr="002D03E8">
        <w:rPr>
          <w:rFonts w:ascii="Times New Roman" w:hAnsi="Times New Roman" w:cs="Times New Roman"/>
          <w:sz w:val="24"/>
          <w:szCs w:val="24"/>
        </w:rPr>
        <w:t>Реконструкция указанных объектов капитального строительства и их частей может осуществляться только путем приведения таких объектов в соответствие с режимами использования земель и градостроительными регламентами, установленными в границах зон охраны объекта культурного наследия, или путем уменьшения их несоответствия установленным предельным параметрам разрешенного строительства.</w:t>
      </w:r>
    </w:p>
    <w:p w:rsidR="00F06424" w:rsidRPr="002D03E8" w:rsidRDefault="00F06424" w:rsidP="009F1E98">
      <w:pPr>
        <w:spacing w:after="0" w:line="240" w:lineRule="auto"/>
        <w:ind w:firstLine="709"/>
        <w:jc w:val="both"/>
        <w:rPr>
          <w:rFonts w:ascii="Times New Roman" w:hAnsi="Times New Roman" w:cs="Times New Roman"/>
          <w:sz w:val="24"/>
          <w:szCs w:val="24"/>
        </w:rPr>
      </w:pPr>
      <w:proofErr w:type="gramStart"/>
      <w:r w:rsidRPr="002D03E8">
        <w:rPr>
          <w:rFonts w:ascii="Times New Roman" w:hAnsi="Times New Roman" w:cs="Times New Roman"/>
          <w:sz w:val="24"/>
          <w:szCs w:val="24"/>
        </w:rPr>
        <w:t>Режимы использования земель и требования к градостроительным регламентам в границах зон охраны объекта культурного наследия не применяются к правоотношениям, связанным со строительством и реконструкцией объектов капитального строительства, возникшим на основании разрешений на строительство, которые выданы в установленном порядке до вступления в силу правового акта об утверждении зон охраны объекта культурного наследия.</w:t>
      </w:r>
      <w:proofErr w:type="gramEnd"/>
    </w:p>
    <w:p w:rsidR="00F06424" w:rsidRPr="002D03E8" w:rsidRDefault="00F06424" w:rsidP="009F1E98">
      <w:pPr>
        <w:spacing w:after="0" w:line="240" w:lineRule="auto"/>
        <w:ind w:firstLine="709"/>
        <w:jc w:val="both"/>
        <w:rPr>
          <w:rFonts w:ascii="Times New Roman" w:hAnsi="Times New Roman" w:cs="Times New Roman"/>
          <w:sz w:val="24"/>
          <w:szCs w:val="24"/>
        </w:rPr>
      </w:pPr>
      <w:r w:rsidRPr="002D03E8">
        <w:rPr>
          <w:rFonts w:ascii="Times New Roman" w:hAnsi="Times New Roman" w:cs="Times New Roman"/>
          <w:sz w:val="24"/>
          <w:szCs w:val="24"/>
        </w:rPr>
        <w:t xml:space="preserve">Изменение зон охраны объекта культурного наследия, в том числе их границ, режимов использования земель и градостроительных регламентов в границах данных зон, осуществляется путем разработки нового проекта зон охраны объекта культурного наследия (за исключением случаев исправления технической ошибки) в установленном </w:t>
      </w:r>
      <w:r w:rsidR="001B50A5" w:rsidRPr="002D03E8">
        <w:rPr>
          <w:rFonts w:ascii="Times New Roman" w:hAnsi="Times New Roman" w:cs="Times New Roman"/>
          <w:sz w:val="24"/>
          <w:szCs w:val="24"/>
        </w:rPr>
        <w:t>порядке</w:t>
      </w:r>
      <w:r w:rsidRPr="002D03E8">
        <w:rPr>
          <w:rFonts w:ascii="Times New Roman" w:hAnsi="Times New Roman" w:cs="Times New Roman"/>
          <w:sz w:val="24"/>
          <w:szCs w:val="24"/>
        </w:rPr>
        <w:t>.</w:t>
      </w:r>
    </w:p>
    <w:p w:rsidR="00954310" w:rsidRPr="002D03E8" w:rsidRDefault="00954310" w:rsidP="00954310">
      <w:pPr>
        <w:spacing w:after="0" w:line="240" w:lineRule="auto"/>
        <w:ind w:firstLine="709"/>
        <w:jc w:val="both"/>
        <w:rPr>
          <w:rFonts w:ascii="Times New Roman" w:hAnsi="Times New Roman" w:cs="Times New Roman"/>
          <w:sz w:val="24"/>
          <w:szCs w:val="24"/>
        </w:rPr>
      </w:pPr>
      <w:proofErr w:type="gramStart"/>
      <w:r w:rsidRPr="002D03E8">
        <w:rPr>
          <w:rFonts w:ascii="Times New Roman" w:hAnsi="Times New Roman" w:cs="Times New Roman"/>
          <w:sz w:val="24"/>
          <w:szCs w:val="24"/>
          <w:u w:val="single"/>
        </w:rPr>
        <w:t>Защитными зонами объектов культурного наследия</w:t>
      </w:r>
      <w:r w:rsidRPr="002D03E8">
        <w:rPr>
          <w:rFonts w:ascii="Times New Roman" w:hAnsi="Times New Roman" w:cs="Times New Roman"/>
          <w:sz w:val="24"/>
          <w:szCs w:val="24"/>
        </w:rPr>
        <w:t xml:space="preserve"> являются территории, которые прилегают к включенным в реестр памятникам и ансамблям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roofErr w:type="gramEnd"/>
    </w:p>
    <w:p w:rsidR="00954310" w:rsidRPr="002D03E8" w:rsidRDefault="00954310" w:rsidP="00954310">
      <w:pPr>
        <w:spacing w:after="0" w:line="240" w:lineRule="auto"/>
        <w:ind w:firstLine="709"/>
        <w:jc w:val="both"/>
        <w:rPr>
          <w:rFonts w:ascii="Times New Roman" w:hAnsi="Times New Roman" w:cs="Times New Roman"/>
          <w:sz w:val="24"/>
          <w:szCs w:val="24"/>
        </w:rPr>
      </w:pPr>
      <w:bookmarkStart w:id="3" w:name="Par1"/>
      <w:bookmarkEnd w:id="3"/>
      <w:r w:rsidRPr="002D03E8">
        <w:rPr>
          <w:rFonts w:ascii="Times New Roman" w:hAnsi="Times New Roman" w:cs="Times New Roman"/>
          <w:sz w:val="24"/>
          <w:szCs w:val="24"/>
        </w:rPr>
        <w:t xml:space="preserve">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w:t>
      </w:r>
      <w:hyperlink r:id="rId14" w:history="1">
        <w:r w:rsidRPr="002D03E8">
          <w:rPr>
            <w:rFonts w:ascii="Times New Roman" w:hAnsi="Times New Roman" w:cs="Times New Roman"/>
            <w:sz w:val="24"/>
            <w:szCs w:val="24"/>
          </w:rPr>
          <w:t>статьей 56.4</w:t>
        </w:r>
      </w:hyperlink>
      <w:r w:rsidRPr="002D03E8">
        <w:rPr>
          <w:rFonts w:ascii="Times New Roman" w:hAnsi="Times New Roman" w:cs="Times New Roman"/>
          <w:sz w:val="24"/>
          <w:szCs w:val="24"/>
        </w:rPr>
        <w:t xml:space="preserve"> Федерального закона </w:t>
      </w:r>
      <w:r w:rsidR="00FC5230" w:rsidRPr="002D03E8">
        <w:rPr>
          <w:rFonts w:ascii="Times New Roman" w:hAnsi="Times New Roman" w:cs="Times New Roman"/>
          <w:sz w:val="24"/>
          <w:szCs w:val="24"/>
        </w:rPr>
        <w:t xml:space="preserve">№ 73-ФЗ </w:t>
      </w:r>
      <w:r w:rsidRPr="002D03E8">
        <w:rPr>
          <w:rFonts w:ascii="Times New Roman" w:hAnsi="Times New Roman" w:cs="Times New Roman"/>
          <w:sz w:val="24"/>
          <w:szCs w:val="24"/>
        </w:rPr>
        <w:t>требования и ограничения.</w:t>
      </w:r>
    </w:p>
    <w:p w:rsidR="00954310" w:rsidRPr="002D03E8" w:rsidRDefault="00954310" w:rsidP="009F1E98">
      <w:pPr>
        <w:spacing w:after="0" w:line="240" w:lineRule="auto"/>
        <w:ind w:firstLine="709"/>
        <w:jc w:val="both"/>
        <w:rPr>
          <w:rFonts w:ascii="Times New Roman" w:hAnsi="Times New Roman" w:cs="Times New Roman"/>
          <w:sz w:val="24"/>
          <w:szCs w:val="24"/>
        </w:rPr>
      </w:pPr>
      <w:bookmarkStart w:id="4" w:name="Par4"/>
      <w:bookmarkEnd w:id="4"/>
      <w:r w:rsidRPr="002D03E8">
        <w:rPr>
          <w:rFonts w:ascii="Times New Roman" w:hAnsi="Times New Roman" w:cs="Times New Roman"/>
          <w:sz w:val="24"/>
          <w:szCs w:val="24"/>
        </w:rPr>
        <w:t xml:space="preserve">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 установленных в соответствии со </w:t>
      </w:r>
      <w:hyperlink r:id="rId15" w:history="1">
        <w:r w:rsidRPr="002D03E8">
          <w:rPr>
            <w:rFonts w:ascii="Times New Roman" w:hAnsi="Times New Roman" w:cs="Times New Roman"/>
            <w:sz w:val="24"/>
            <w:szCs w:val="24"/>
          </w:rPr>
          <w:t>статьей 34</w:t>
        </w:r>
      </w:hyperlink>
      <w:r w:rsidRPr="002D03E8">
        <w:rPr>
          <w:rFonts w:ascii="Times New Roman" w:hAnsi="Times New Roman" w:cs="Times New Roman"/>
          <w:sz w:val="24"/>
          <w:szCs w:val="24"/>
        </w:rPr>
        <w:t xml:space="preserve"> настоящего Федерального закона. Защитная зона объекта культурного наследия также прекращает существование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При этом принятие решения о прекращении существования такой зоны не требуется.</w:t>
      </w:r>
    </w:p>
    <w:p w:rsidR="00860B28" w:rsidRPr="002D03E8" w:rsidRDefault="00860B28" w:rsidP="00860B28">
      <w:pPr>
        <w:spacing w:after="0" w:line="240" w:lineRule="auto"/>
        <w:ind w:firstLine="709"/>
        <w:jc w:val="both"/>
        <w:rPr>
          <w:rFonts w:ascii="Times New Roman" w:hAnsi="Times New Roman" w:cs="Times New Roman"/>
          <w:sz w:val="24"/>
          <w:szCs w:val="24"/>
        </w:rPr>
      </w:pPr>
      <w:proofErr w:type="gramStart"/>
      <w:r w:rsidRPr="002D03E8">
        <w:rPr>
          <w:rFonts w:ascii="Times New Roman" w:hAnsi="Times New Roman" w:cs="Times New Roman"/>
          <w:sz w:val="24"/>
          <w:szCs w:val="24"/>
        </w:rPr>
        <w:t>В соответствии со ст. 30 Федерального закона от 25.06.2002 № 73-ФЗ «Об объектах культурного наследия (памятниках истории и культуры) народов Российской Федерации» (в редакции, действовавшей до дня официального опубликования Федерального закона от 03.08.2018 № 342-ФЗ) (далее – Федеральный закон № 73-ФЗ) земли, подлежащие воздействию земляных, строительных, мелиоративных, хозяйственных работ, предусмотренных ст. 25 Лесного кодекса Российской Федерации работ по использованию лесов (за исключением работ, указанных</w:t>
      </w:r>
      <w:proofErr w:type="gramEnd"/>
      <w:r w:rsidRPr="002D03E8">
        <w:rPr>
          <w:rFonts w:ascii="Times New Roman" w:hAnsi="Times New Roman" w:cs="Times New Roman"/>
          <w:sz w:val="24"/>
          <w:szCs w:val="24"/>
        </w:rPr>
        <w:t xml:space="preserve"> </w:t>
      </w:r>
      <w:proofErr w:type="gramStart"/>
      <w:r w:rsidRPr="002D03E8">
        <w:rPr>
          <w:rFonts w:ascii="Times New Roman" w:hAnsi="Times New Roman" w:cs="Times New Roman"/>
          <w:sz w:val="24"/>
          <w:szCs w:val="24"/>
        </w:rPr>
        <w:t>в п. 3, 4 и 7 ч. 1 ст. 25 Лесного кодекса Российской Федерации) и иных работ, в случае, если орган охраны объектов культурного наследия не имеет данных об отсутствии на указанных землях объектов культурного наследия, включенных в реестр, выявленных объектов культурного наследия либо объектов, обладающих признаками объекта культурного наследия, являются объектом историко-культурной экспертизы.</w:t>
      </w:r>
      <w:proofErr w:type="gramEnd"/>
    </w:p>
    <w:p w:rsidR="00860B28" w:rsidRPr="002D03E8" w:rsidRDefault="00860B28" w:rsidP="009F1E98">
      <w:pPr>
        <w:spacing w:after="0" w:line="240" w:lineRule="auto"/>
        <w:ind w:firstLine="709"/>
        <w:jc w:val="both"/>
        <w:rPr>
          <w:rFonts w:ascii="Times New Roman" w:hAnsi="Times New Roman" w:cs="Times New Roman"/>
          <w:sz w:val="24"/>
          <w:szCs w:val="24"/>
        </w:rPr>
      </w:pPr>
    </w:p>
    <w:p w:rsidR="00583CB7" w:rsidRPr="002D03E8" w:rsidRDefault="00583CB7" w:rsidP="003924CD">
      <w:pPr>
        <w:pStyle w:val="ab"/>
        <w:pageBreakBefore/>
        <w:numPr>
          <w:ilvl w:val="0"/>
          <w:numId w:val="9"/>
        </w:numPr>
        <w:spacing w:after="60" w:line="240" w:lineRule="auto"/>
        <w:ind w:left="709" w:hanging="709"/>
        <w:outlineLvl w:val="0"/>
        <w:rPr>
          <w:rFonts w:ascii="Times New Roman" w:eastAsia="Times New Roman" w:hAnsi="Times New Roman" w:cs="Times New Roman"/>
          <w:b/>
          <w:caps/>
          <w:sz w:val="24"/>
          <w:szCs w:val="24"/>
        </w:rPr>
      </w:pPr>
      <w:bookmarkStart w:id="5" w:name="_Toc168321837"/>
      <w:r w:rsidRPr="002D03E8">
        <w:rPr>
          <w:rFonts w:ascii="Times New Roman" w:eastAsia="Times New Roman" w:hAnsi="Times New Roman" w:cs="Times New Roman"/>
          <w:b/>
          <w:caps/>
          <w:sz w:val="24"/>
          <w:szCs w:val="24"/>
        </w:rPr>
        <w:t>Историческая справка</w:t>
      </w:r>
      <w:bookmarkEnd w:id="5"/>
      <w:r w:rsidRPr="002D03E8">
        <w:rPr>
          <w:rFonts w:ascii="Times New Roman" w:eastAsia="Times New Roman" w:hAnsi="Times New Roman" w:cs="Times New Roman"/>
          <w:b/>
          <w:caps/>
          <w:sz w:val="24"/>
          <w:szCs w:val="24"/>
        </w:rPr>
        <w:t xml:space="preserve"> </w:t>
      </w:r>
    </w:p>
    <w:p w:rsidR="00583CB7" w:rsidRPr="002D03E8" w:rsidRDefault="00583CB7" w:rsidP="00BE31F2">
      <w:pPr>
        <w:spacing w:after="0" w:line="240" w:lineRule="auto"/>
        <w:ind w:firstLine="709"/>
        <w:jc w:val="both"/>
        <w:rPr>
          <w:rFonts w:ascii="Times New Roman" w:hAnsi="Times New Roman" w:cs="Times New Roman"/>
        </w:rPr>
      </w:pPr>
      <w:r w:rsidRPr="002D03E8">
        <w:rPr>
          <w:rFonts w:ascii="Times New Roman" w:hAnsi="Times New Roman" w:cs="Times New Roman"/>
          <w:sz w:val="24"/>
          <w:szCs w:val="24"/>
          <w:lang w:bidi="ru-RU"/>
        </w:rPr>
        <w:t>В XII в</w:t>
      </w:r>
      <w:r w:rsidR="00BE368D" w:rsidRPr="002D03E8">
        <w:rPr>
          <w:rFonts w:ascii="Times New Roman" w:hAnsi="Times New Roman" w:cs="Times New Roman"/>
          <w:sz w:val="24"/>
          <w:szCs w:val="24"/>
          <w:lang w:bidi="ru-RU"/>
        </w:rPr>
        <w:t>еке</w:t>
      </w:r>
      <w:r w:rsidRPr="002D03E8">
        <w:rPr>
          <w:rFonts w:ascii="Times New Roman" w:hAnsi="Times New Roman" w:cs="Times New Roman"/>
          <w:sz w:val="24"/>
          <w:szCs w:val="24"/>
          <w:lang w:bidi="ru-RU"/>
        </w:rPr>
        <w:t xml:space="preserve"> на Московской земле существовали 4 русских княжества: Владимиро</w:t>
      </w:r>
      <w:r w:rsidR="00555D5E" w:rsidRPr="002D03E8">
        <w:rPr>
          <w:rFonts w:ascii="Times New Roman" w:hAnsi="Times New Roman" w:cs="Times New Roman"/>
          <w:sz w:val="24"/>
          <w:szCs w:val="24"/>
          <w:lang w:bidi="ru-RU"/>
        </w:rPr>
        <w:t>-</w:t>
      </w:r>
      <w:r w:rsidRPr="002D03E8">
        <w:rPr>
          <w:rFonts w:ascii="Times New Roman" w:hAnsi="Times New Roman" w:cs="Times New Roman"/>
          <w:sz w:val="24"/>
          <w:szCs w:val="24"/>
          <w:lang w:bidi="ru-RU"/>
        </w:rPr>
        <w:t xml:space="preserve">Суздальское, Смоленское, Черниговское и Рязанское. </w:t>
      </w:r>
      <w:proofErr w:type="gramStart"/>
      <w:r w:rsidRPr="002D03E8">
        <w:rPr>
          <w:rFonts w:ascii="Times New Roman" w:hAnsi="Times New Roman" w:cs="Times New Roman"/>
          <w:sz w:val="24"/>
          <w:szCs w:val="24"/>
          <w:lang w:bidi="ru-RU"/>
        </w:rPr>
        <w:t xml:space="preserve">Московские вятичи вошли в состав Великого Ростово-Суздальского княжества только в середине XII в. Тогда же исчез языческий обряд курганных захоронений. 1147 год - год основания города Москвы - можно считать годом окончания захоронений в курганных кладбищах, хотя отдельные курганы появлялись и в </w:t>
      </w:r>
      <w:r w:rsidR="00ED653E" w:rsidRPr="002D03E8">
        <w:rPr>
          <w:rFonts w:ascii="Times New Roman" w:hAnsi="Times New Roman" w:cs="Times New Roman"/>
          <w:sz w:val="24"/>
          <w:szCs w:val="24"/>
          <w:lang w:val="en-US" w:bidi="ru-RU"/>
        </w:rPr>
        <w:t>XIII</w:t>
      </w:r>
      <w:r w:rsidRPr="002D03E8">
        <w:rPr>
          <w:rFonts w:ascii="Times New Roman" w:hAnsi="Times New Roman" w:cs="Times New Roman"/>
          <w:sz w:val="24"/>
          <w:szCs w:val="24"/>
          <w:lang w:bidi="ru-RU"/>
        </w:rPr>
        <w:t xml:space="preserve"> в</w:t>
      </w:r>
      <w:r w:rsidR="00BE368D" w:rsidRPr="002D03E8">
        <w:rPr>
          <w:rFonts w:ascii="Times New Roman" w:hAnsi="Times New Roman" w:cs="Times New Roman"/>
          <w:sz w:val="24"/>
          <w:szCs w:val="24"/>
          <w:lang w:bidi="ru-RU"/>
        </w:rPr>
        <w:t>еке</w:t>
      </w:r>
      <w:r w:rsidRPr="002D03E8">
        <w:rPr>
          <w:rFonts w:ascii="Times New Roman" w:hAnsi="Times New Roman" w:cs="Times New Roman"/>
          <w:sz w:val="24"/>
          <w:szCs w:val="24"/>
          <w:lang w:bidi="ru-RU"/>
        </w:rPr>
        <w:t xml:space="preserve"> Курганы вятичей на Домодедовской земле представляют значительный интерес как древнейшие памятники культуры.</w:t>
      </w:r>
      <w:proofErr w:type="gramEnd"/>
    </w:p>
    <w:p w:rsidR="00583CB7" w:rsidRPr="002D03E8" w:rsidRDefault="00583CB7" w:rsidP="00BE31F2">
      <w:pPr>
        <w:spacing w:after="0" w:line="240" w:lineRule="auto"/>
        <w:ind w:firstLine="709"/>
        <w:jc w:val="both"/>
        <w:rPr>
          <w:rFonts w:ascii="Times New Roman" w:hAnsi="Times New Roman" w:cs="Times New Roman"/>
        </w:rPr>
      </w:pPr>
      <w:r w:rsidRPr="002D03E8">
        <w:rPr>
          <w:rFonts w:ascii="Times New Roman" w:hAnsi="Times New Roman" w:cs="Times New Roman"/>
          <w:sz w:val="24"/>
          <w:szCs w:val="24"/>
          <w:lang w:bidi="ru-RU"/>
        </w:rPr>
        <w:t xml:space="preserve">Заселение и </w:t>
      </w:r>
      <w:proofErr w:type="spellStart"/>
      <w:r w:rsidRPr="002D03E8">
        <w:rPr>
          <w:rFonts w:ascii="Times New Roman" w:hAnsi="Times New Roman" w:cs="Times New Roman"/>
          <w:sz w:val="24"/>
          <w:szCs w:val="24"/>
          <w:lang w:bidi="ru-RU"/>
        </w:rPr>
        <w:t>обживание</w:t>
      </w:r>
      <w:proofErr w:type="spellEnd"/>
      <w:r w:rsidRPr="002D03E8">
        <w:rPr>
          <w:rFonts w:ascii="Times New Roman" w:hAnsi="Times New Roman" w:cs="Times New Roman"/>
          <w:sz w:val="24"/>
          <w:szCs w:val="24"/>
          <w:lang w:bidi="ru-RU"/>
        </w:rPr>
        <w:t xml:space="preserve"> южных районов Московской земли продолжалось в течение долгого времени. Древний летописец писал о них: «</w:t>
      </w:r>
      <w:proofErr w:type="spellStart"/>
      <w:r w:rsidRPr="002D03E8">
        <w:rPr>
          <w:rFonts w:ascii="Times New Roman" w:hAnsi="Times New Roman" w:cs="Times New Roman"/>
          <w:sz w:val="24"/>
          <w:szCs w:val="24"/>
          <w:lang w:bidi="ru-RU"/>
        </w:rPr>
        <w:t>живяху</w:t>
      </w:r>
      <w:proofErr w:type="spellEnd"/>
      <w:r w:rsidRPr="002D03E8">
        <w:rPr>
          <w:rFonts w:ascii="Times New Roman" w:hAnsi="Times New Roman" w:cs="Times New Roman"/>
          <w:sz w:val="24"/>
          <w:szCs w:val="24"/>
          <w:lang w:bidi="ru-RU"/>
        </w:rPr>
        <w:t xml:space="preserve"> в лесах». Так было и на Домодедовской земле - вятичи строили свои села в густых лесах.</w:t>
      </w:r>
    </w:p>
    <w:p w:rsidR="00583CB7" w:rsidRPr="002D03E8" w:rsidRDefault="00583CB7" w:rsidP="00BE31F2">
      <w:pPr>
        <w:spacing w:after="0" w:line="240" w:lineRule="auto"/>
        <w:ind w:firstLine="709"/>
        <w:jc w:val="both"/>
        <w:rPr>
          <w:rFonts w:ascii="Times New Roman" w:hAnsi="Times New Roman" w:cs="Times New Roman"/>
        </w:rPr>
      </w:pPr>
      <w:r w:rsidRPr="002D03E8">
        <w:rPr>
          <w:rFonts w:ascii="Times New Roman" w:hAnsi="Times New Roman" w:cs="Times New Roman"/>
          <w:sz w:val="24"/>
          <w:szCs w:val="24"/>
          <w:lang w:bidi="ru-RU"/>
        </w:rPr>
        <w:t xml:space="preserve">Московские земли, расположенные вдоль </w:t>
      </w:r>
      <w:proofErr w:type="spellStart"/>
      <w:r w:rsidRPr="002D03E8">
        <w:rPr>
          <w:rFonts w:ascii="Times New Roman" w:hAnsi="Times New Roman" w:cs="Times New Roman"/>
          <w:sz w:val="24"/>
          <w:szCs w:val="24"/>
          <w:lang w:bidi="ru-RU"/>
        </w:rPr>
        <w:t>Шубинской</w:t>
      </w:r>
      <w:proofErr w:type="spellEnd"/>
      <w:r w:rsidRPr="002D03E8">
        <w:rPr>
          <w:rFonts w:ascii="Times New Roman" w:hAnsi="Times New Roman" w:cs="Times New Roman"/>
          <w:sz w:val="24"/>
          <w:szCs w:val="24"/>
          <w:lang w:bidi="ru-RU"/>
        </w:rPr>
        <w:t xml:space="preserve"> дороги, получили название </w:t>
      </w:r>
      <w:proofErr w:type="spellStart"/>
      <w:r w:rsidRPr="002D03E8">
        <w:rPr>
          <w:rFonts w:ascii="Times New Roman" w:hAnsi="Times New Roman" w:cs="Times New Roman"/>
          <w:sz w:val="24"/>
          <w:szCs w:val="24"/>
          <w:lang w:bidi="ru-RU"/>
        </w:rPr>
        <w:t>Польщина</w:t>
      </w:r>
      <w:proofErr w:type="spellEnd"/>
      <w:r w:rsidRPr="002D03E8">
        <w:rPr>
          <w:rFonts w:ascii="Times New Roman" w:hAnsi="Times New Roman" w:cs="Times New Roman"/>
          <w:sz w:val="24"/>
          <w:szCs w:val="24"/>
          <w:lang w:bidi="ru-RU"/>
        </w:rPr>
        <w:t xml:space="preserve">. В среднем течении реки </w:t>
      </w:r>
      <w:proofErr w:type="spellStart"/>
      <w:r w:rsidRPr="002D03E8">
        <w:rPr>
          <w:rFonts w:ascii="Times New Roman" w:hAnsi="Times New Roman" w:cs="Times New Roman"/>
          <w:sz w:val="24"/>
          <w:szCs w:val="24"/>
          <w:lang w:bidi="ru-RU"/>
        </w:rPr>
        <w:t>Северки</w:t>
      </w:r>
      <w:proofErr w:type="spellEnd"/>
      <w:r w:rsidRPr="002D03E8">
        <w:rPr>
          <w:rFonts w:ascii="Times New Roman" w:hAnsi="Times New Roman" w:cs="Times New Roman"/>
          <w:sz w:val="24"/>
          <w:szCs w:val="24"/>
          <w:lang w:bidi="ru-RU"/>
        </w:rPr>
        <w:t xml:space="preserve">, на её притоках и водоразделе с Пахрой сложился земледельческий район: здесь было мало лесов, болот, оврагов и имелись удобные сухопутные дороги. Домодедовские сёла и деревни </w:t>
      </w:r>
      <w:proofErr w:type="spellStart"/>
      <w:r w:rsidRPr="002D03E8">
        <w:rPr>
          <w:rFonts w:ascii="Times New Roman" w:hAnsi="Times New Roman" w:cs="Times New Roman"/>
          <w:sz w:val="24"/>
          <w:szCs w:val="24"/>
          <w:lang w:bidi="ru-RU"/>
        </w:rPr>
        <w:t>Кишкино</w:t>
      </w:r>
      <w:proofErr w:type="spellEnd"/>
      <w:r w:rsidRPr="002D03E8">
        <w:rPr>
          <w:rFonts w:ascii="Times New Roman" w:hAnsi="Times New Roman" w:cs="Times New Roman"/>
          <w:sz w:val="24"/>
          <w:szCs w:val="24"/>
          <w:lang w:bidi="ru-RU"/>
        </w:rPr>
        <w:t xml:space="preserve">, Введенское, </w:t>
      </w:r>
      <w:proofErr w:type="spellStart"/>
      <w:r w:rsidRPr="002D03E8">
        <w:rPr>
          <w:rFonts w:ascii="Times New Roman" w:hAnsi="Times New Roman" w:cs="Times New Roman"/>
          <w:sz w:val="24"/>
          <w:szCs w:val="24"/>
          <w:lang w:bidi="ru-RU"/>
        </w:rPr>
        <w:t>Торчиха</w:t>
      </w:r>
      <w:proofErr w:type="spellEnd"/>
      <w:r w:rsidRPr="002D03E8">
        <w:rPr>
          <w:rFonts w:ascii="Times New Roman" w:hAnsi="Times New Roman" w:cs="Times New Roman"/>
          <w:sz w:val="24"/>
          <w:szCs w:val="24"/>
          <w:lang w:bidi="ru-RU"/>
        </w:rPr>
        <w:t xml:space="preserve">, </w:t>
      </w:r>
      <w:proofErr w:type="spellStart"/>
      <w:r w:rsidRPr="002D03E8">
        <w:rPr>
          <w:rFonts w:ascii="Times New Roman" w:hAnsi="Times New Roman" w:cs="Times New Roman"/>
          <w:sz w:val="24"/>
          <w:szCs w:val="24"/>
          <w:lang w:bidi="ru-RU"/>
        </w:rPr>
        <w:t>Кузовлево</w:t>
      </w:r>
      <w:proofErr w:type="spellEnd"/>
      <w:r w:rsidRPr="002D03E8">
        <w:rPr>
          <w:rFonts w:ascii="Times New Roman" w:hAnsi="Times New Roman" w:cs="Times New Roman"/>
          <w:sz w:val="24"/>
          <w:szCs w:val="24"/>
          <w:lang w:bidi="ru-RU"/>
        </w:rPr>
        <w:t xml:space="preserve">, </w:t>
      </w:r>
      <w:proofErr w:type="spellStart"/>
      <w:r w:rsidRPr="002D03E8">
        <w:rPr>
          <w:rFonts w:ascii="Times New Roman" w:hAnsi="Times New Roman" w:cs="Times New Roman"/>
          <w:sz w:val="24"/>
          <w:szCs w:val="24"/>
          <w:lang w:bidi="ru-RU"/>
        </w:rPr>
        <w:t>Вёртково</w:t>
      </w:r>
      <w:proofErr w:type="spellEnd"/>
      <w:r w:rsidRPr="002D03E8">
        <w:rPr>
          <w:rFonts w:ascii="Times New Roman" w:hAnsi="Times New Roman" w:cs="Times New Roman"/>
          <w:sz w:val="24"/>
          <w:szCs w:val="24"/>
          <w:lang w:bidi="ru-RU"/>
        </w:rPr>
        <w:t xml:space="preserve">, Пестово находятся на </w:t>
      </w:r>
      <w:proofErr w:type="spellStart"/>
      <w:r w:rsidRPr="002D03E8">
        <w:rPr>
          <w:rFonts w:ascii="Times New Roman" w:hAnsi="Times New Roman" w:cs="Times New Roman"/>
          <w:sz w:val="24"/>
          <w:szCs w:val="24"/>
          <w:lang w:bidi="ru-RU"/>
        </w:rPr>
        <w:t>Польщине</w:t>
      </w:r>
      <w:proofErr w:type="spellEnd"/>
      <w:r w:rsidRPr="002D03E8">
        <w:rPr>
          <w:rFonts w:ascii="Times New Roman" w:hAnsi="Times New Roman" w:cs="Times New Roman"/>
          <w:sz w:val="24"/>
          <w:szCs w:val="24"/>
          <w:lang w:bidi="ru-RU"/>
        </w:rPr>
        <w:t>. Освоенная в ранние века, она имела стратегическое значение в средние века, поэтому заселялась очень активно.</w:t>
      </w:r>
    </w:p>
    <w:p w:rsidR="00583CB7" w:rsidRPr="002D03E8" w:rsidRDefault="00583CB7" w:rsidP="00BE31F2">
      <w:pPr>
        <w:spacing w:after="0" w:line="240" w:lineRule="auto"/>
        <w:ind w:firstLine="709"/>
        <w:jc w:val="both"/>
        <w:rPr>
          <w:rFonts w:ascii="Times New Roman" w:hAnsi="Times New Roman" w:cs="Times New Roman"/>
          <w:sz w:val="24"/>
          <w:szCs w:val="24"/>
          <w:lang w:bidi="ru-RU"/>
        </w:rPr>
      </w:pPr>
      <w:r w:rsidRPr="002D03E8">
        <w:rPr>
          <w:rFonts w:ascii="Times New Roman" w:hAnsi="Times New Roman" w:cs="Times New Roman"/>
          <w:sz w:val="24"/>
          <w:szCs w:val="24"/>
          <w:lang w:bidi="ru-RU"/>
        </w:rPr>
        <w:t xml:space="preserve">В первой четверти </w:t>
      </w:r>
      <w:r w:rsidR="00B92109" w:rsidRPr="002D03E8">
        <w:rPr>
          <w:rFonts w:ascii="Times New Roman" w:hAnsi="Times New Roman" w:cs="Times New Roman"/>
          <w:sz w:val="24"/>
          <w:szCs w:val="24"/>
          <w:lang w:val="en-US" w:bidi="ru-RU"/>
        </w:rPr>
        <w:t>XV</w:t>
      </w:r>
      <w:r w:rsidRPr="002D03E8">
        <w:rPr>
          <w:rFonts w:ascii="Times New Roman" w:hAnsi="Times New Roman" w:cs="Times New Roman"/>
          <w:sz w:val="24"/>
          <w:szCs w:val="24"/>
          <w:lang w:bidi="ru-RU"/>
        </w:rPr>
        <w:t xml:space="preserve"> </w:t>
      </w:r>
      <w:proofErr w:type="gramStart"/>
      <w:r w:rsidRPr="002D03E8">
        <w:rPr>
          <w:rFonts w:ascii="Times New Roman" w:hAnsi="Times New Roman" w:cs="Times New Roman"/>
          <w:sz w:val="24"/>
          <w:szCs w:val="24"/>
          <w:lang w:bidi="ru-RU"/>
        </w:rPr>
        <w:t>в</w:t>
      </w:r>
      <w:proofErr w:type="gramEnd"/>
      <w:r w:rsidRPr="002D03E8">
        <w:rPr>
          <w:rFonts w:ascii="Times New Roman" w:hAnsi="Times New Roman" w:cs="Times New Roman"/>
          <w:sz w:val="24"/>
          <w:szCs w:val="24"/>
          <w:lang w:bidi="ru-RU"/>
        </w:rPr>
        <w:t xml:space="preserve">. </w:t>
      </w:r>
      <w:proofErr w:type="gramStart"/>
      <w:r w:rsidRPr="002D03E8">
        <w:rPr>
          <w:rFonts w:ascii="Times New Roman" w:hAnsi="Times New Roman" w:cs="Times New Roman"/>
          <w:sz w:val="24"/>
          <w:szCs w:val="24"/>
          <w:lang w:bidi="ru-RU"/>
        </w:rPr>
        <w:t>на</w:t>
      </w:r>
      <w:proofErr w:type="gramEnd"/>
      <w:r w:rsidRPr="002D03E8">
        <w:rPr>
          <w:rFonts w:ascii="Times New Roman" w:hAnsi="Times New Roman" w:cs="Times New Roman"/>
          <w:sz w:val="24"/>
          <w:szCs w:val="24"/>
          <w:lang w:bidi="ru-RU"/>
        </w:rPr>
        <w:t xml:space="preserve"> Домодедовской земле сложилось </w:t>
      </w:r>
      <w:proofErr w:type="spellStart"/>
      <w:r w:rsidRPr="002D03E8">
        <w:rPr>
          <w:rFonts w:ascii="Times New Roman" w:hAnsi="Times New Roman" w:cs="Times New Roman"/>
          <w:sz w:val="24"/>
          <w:szCs w:val="24"/>
          <w:lang w:bidi="ru-RU"/>
        </w:rPr>
        <w:t>Перемышльское</w:t>
      </w:r>
      <w:proofErr w:type="spellEnd"/>
      <w:r w:rsidRPr="002D03E8">
        <w:rPr>
          <w:rFonts w:ascii="Times New Roman" w:hAnsi="Times New Roman" w:cs="Times New Roman"/>
          <w:sz w:val="24"/>
          <w:szCs w:val="24"/>
          <w:lang w:bidi="ru-RU"/>
        </w:rPr>
        <w:t xml:space="preserve"> княжество с известным станом </w:t>
      </w:r>
      <w:proofErr w:type="spellStart"/>
      <w:r w:rsidRPr="002D03E8">
        <w:rPr>
          <w:rFonts w:ascii="Times New Roman" w:hAnsi="Times New Roman" w:cs="Times New Roman"/>
          <w:sz w:val="24"/>
          <w:szCs w:val="24"/>
          <w:lang w:bidi="ru-RU"/>
        </w:rPr>
        <w:t>Растовец</w:t>
      </w:r>
      <w:proofErr w:type="spellEnd"/>
      <w:r w:rsidRPr="002D03E8">
        <w:rPr>
          <w:rFonts w:ascii="Times New Roman" w:hAnsi="Times New Roman" w:cs="Times New Roman"/>
          <w:sz w:val="24"/>
          <w:szCs w:val="24"/>
          <w:lang w:bidi="ru-RU"/>
        </w:rPr>
        <w:t xml:space="preserve">, городом Перемышлем, сёлами </w:t>
      </w:r>
      <w:proofErr w:type="spellStart"/>
      <w:r w:rsidRPr="002D03E8">
        <w:rPr>
          <w:rFonts w:ascii="Times New Roman" w:hAnsi="Times New Roman" w:cs="Times New Roman"/>
          <w:sz w:val="24"/>
          <w:szCs w:val="24"/>
          <w:lang w:bidi="ru-RU"/>
        </w:rPr>
        <w:t>Ознобишино</w:t>
      </w:r>
      <w:proofErr w:type="spellEnd"/>
      <w:r w:rsidRPr="002D03E8">
        <w:rPr>
          <w:rFonts w:ascii="Times New Roman" w:hAnsi="Times New Roman" w:cs="Times New Roman"/>
          <w:sz w:val="24"/>
          <w:szCs w:val="24"/>
          <w:lang w:bidi="ru-RU"/>
        </w:rPr>
        <w:t>,</w:t>
      </w:r>
      <w:r w:rsidR="00B92109" w:rsidRPr="002D03E8">
        <w:rPr>
          <w:rFonts w:ascii="Times New Roman" w:hAnsi="Times New Roman" w:cs="Times New Roman"/>
          <w:sz w:val="24"/>
          <w:szCs w:val="24"/>
          <w:lang w:bidi="ru-RU"/>
        </w:rPr>
        <w:t xml:space="preserve"> </w:t>
      </w:r>
      <w:r w:rsidRPr="002D03E8">
        <w:rPr>
          <w:rFonts w:ascii="Times New Roman" w:hAnsi="Times New Roman" w:cs="Times New Roman"/>
          <w:sz w:val="24"/>
          <w:szCs w:val="24"/>
          <w:lang w:bidi="ru-RU"/>
        </w:rPr>
        <w:t xml:space="preserve">Троицкое, </w:t>
      </w:r>
      <w:proofErr w:type="spellStart"/>
      <w:r w:rsidRPr="002D03E8">
        <w:rPr>
          <w:rFonts w:ascii="Times New Roman" w:hAnsi="Times New Roman" w:cs="Times New Roman"/>
          <w:sz w:val="24"/>
          <w:szCs w:val="24"/>
          <w:lang w:bidi="ru-RU"/>
        </w:rPr>
        <w:t>Сатино</w:t>
      </w:r>
      <w:proofErr w:type="spellEnd"/>
      <w:r w:rsidRPr="002D03E8">
        <w:rPr>
          <w:rFonts w:ascii="Times New Roman" w:hAnsi="Times New Roman" w:cs="Times New Roman"/>
          <w:sz w:val="24"/>
          <w:szCs w:val="24"/>
          <w:lang w:bidi="ru-RU"/>
        </w:rPr>
        <w:t xml:space="preserve">, </w:t>
      </w:r>
      <w:proofErr w:type="spellStart"/>
      <w:r w:rsidRPr="002D03E8">
        <w:rPr>
          <w:rFonts w:ascii="Times New Roman" w:hAnsi="Times New Roman" w:cs="Times New Roman"/>
          <w:sz w:val="24"/>
          <w:szCs w:val="24"/>
          <w:lang w:bidi="ru-RU"/>
        </w:rPr>
        <w:t>Товарищево</w:t>
      </w:r>
      <w:proofErr w:type="spellEnd"/>
      <w:r w:rsidRPr="002D03E8">
        <w:rPr>
          <w:rFonts w:ascii="Times New Roman" w:hAnsi="Times New Roman" w:cs="Times New Roman"/>
          <w:sz w:val="24"/>
          <w:szCs w:val="24"/>
          <w:lang w:bidi="ru-RU"/>
        </w:rPr>
        <w:t xml:space="preserve">, </w:t>
      </w:r>
      <w:proofErr w:type="spellStart"/>
      <w:r w:rsidRPr="002D03E8">
        <w:rPr>
          <w:rFonts w:ascii="Times New Roman" w:hAnsi="Times New Roman" w:cs="Times New Roman"/>
          <w:sz w:val="24"/>
          <w:szCs w:val="24"/>
          <w:lang w:bidi="ru-RU"/>
        </w:rPr>
        <w:t>Ворсино</w:t>
      </w:r>
      <w:proofErr w:type="spellEnd"/>
      <w:r w:rsidRPr="002D03E8">
        <w:rPr>
          <w:rFonts w:ascii="Times New Roman" w:hAnsi="Times New Roman" w:cs="Times New Roman"/>
          <w:sz w:val="24"/>
          <w:szCs w:val="24"/>
          <w:lang w:bidi="ru-RU"/>
        </w:rPr>
        <w:t xml:space="preserve">, Окулово, </w:t>
      </w:r>
      <w:proofErr w:type="spellStart"/>
      <w:r w:rsidRPr="002D03E8">
        <w:rPr>
          <w:rFonts w:ascii="Times New Roman" w:hAnsi="Times New Roman" w:cs="Times New Roman"/>
          <w:sz w:val="24"/>
          <w:szCs w:val="24"/>
          <w:lang w:bidi="ru-RU"/>
        </w:rPr>
        <w:t>Кленово</w:t>
      </w:r>
      <w:proofErr w:type="spellEnd"/>
      <w:r w:rsidRPr="002D03E8">
        <w:rPr>
          <w:rFonts w:ascii="Times New Roman" w:hAnsi="Times New Roman" w:cs="Times New Roman"/>
          <w:sz w:val="24"/>
          <w:szCs w:val="24"/>
          <w:lang w:bidi="ru-RU"/>
        </w:rPr>
        <w:t xml:space="preserve">, Сальково, Воскресенское, </w:t>
      </w:r>
      <w:proofErr w:type="spellStart"/>
      <w:r w:rsidRPr="002D03E8">
        <w:rPr>
          <w:rFonts w:ascii="Times New Roman" w:hAnsi="Times New Roman" w:cs="Times New Roman"/>
          <w:sz w:val="24"/>
          <w:szCs w:val="24"/>
          <w:lang w:bidi="ru-RU"/>
        </w:rPr>
        <w:t>Сертякино</w:t>
      </w:r>
      <w:proofErr w:type="spellEnd"/>
      <w:r w:rsidRPr="002D03E8">
        <w:rPr>
          <w:rFonts w:ascii="Times New Roman" w:hAnsi="Times New Roman" w:cs="Times New Roman"/>
          <w:sz w:val="24"/>
          <w:szCs w:val="24"/>
          <w:lang w:bidi="ru-RU"/>
        </w:rPr>
        <w:t xml:space="preserve">, </w:t>
      </w:r>
      <w:proofErr w:type="spellStart"/>
      <w:r w:rsidRPr="002D03E8">
        <w:rPr>
          <w:rFonts w:ascii="Times New Roman" w:hAnsi="Times New Roman" w:cs="Times New Roman"/>
          <w:sz w:val="24"/>
          <w:szCs w:val="24"/>
          <w:lang w:bidi="ru-RU"/>
        </w:rPr>
        <w:t>Толбино</w:t>
      </w:r>
      <w:proofErr w:type="spellEnd"/>
      <w:r w:rsidRPr="002D03E8">
        <w:rPr>
          <w:rFonts w:ascii="Times New Roman" w:hAnsi="Times New Roman" w:cs="Times New Roman"/>
          <w:sz w:val="24"/>
          <w:szCs w:val="24"/>
          <w:lang w:bidi="ru-RU"/>
        </w:rPr>
        <w:t xml:space="preserve">, </w:t>
      </w:r>
      <w:proofErr w:type="spellStart"/>
      <w:r w:rsidRPr="002D03E8">
        <w:rPr>
          <w:rFonts w:ascii="Times New Roman" w:hAnsi="Times New Roman" w:cs="Times New Roman"/>
          <w:sz w:val="24"/>
          <w:szCs w:val="24"/>
          <w:lang w:bidi="ru-RU"/>
        </w:rPr>
        <w:t>Сынково</w:t>
      </w:r>
      <w:proofErr w:type="spellEnd"/>
      <w:r w:rsidRPr="002D03E8">
        <w:rPr>
          <w:rFonts w:ascii="Times New Roman" w:hAnsi="Times New Roman" w:cs="Times New Roman"/>
          <w:sz w:val="24"/>
          <w:szCs w:val="24"/>
          <w:lang w:bidi="ru-RU"/>
        </w:rPr>
        <w:t xml:space="preserve">, Матвеевское, Романцево, </w:t>
      </w:r>
      <w:proofErr w:type="spellStart"/>
      <w:r w:rsidRPr="002D03E8">
        <w:rPr>
          <w:rFonts w:ascii="Times New Roman" w:hAnsi="Times New Roman" w:cs="Times New Roman"/>
          <w:sz w:val="24"/>
          <w:szCs w:val="24"/>
          <w:lang w:bidi="ru-RU"/>
        </w:rPr>
        <w:t>Битяговское</w:t>
      </w:r>
      <w:proofErr w:type="spellEnd"/>
      <w:r w:rsidRPr="002D03E8">
        <w:rPr>
          <w:rFonts w:ascii="Times New Roman" w:hAnsi="Times New Roman" w:cs="Times New Roman"/>
          <w:sz w:val="24"/>
          <w:szCs w:val="24"/>
          <w:lang w:bidi="ru-RU"/>
        </w:rPr>
        <w:t xml:space="preserve">, </w:t>
      </w:r>
      <w:proofErr w:type="spellStart"/>
      <w:r w:rsidRPr="002D03E8">
        <w:rPr>
          <w:rFonts w:ascii="Times New Roman" w:hAnsi="Times New Roman" w:cs="Times New Roman"/>
          <w:sz w:val="24"/>
          <w:szCs w:val="24"/>
          <w:lang w:bidi="ru-RU"/>
        </w:rPr>
        <w:t>Константиновское</w:t>
      </w:r>
      <w:proofErr w:type="spellEnd"/>
      <w:r w:rsidRPr="002D03E8">
        <w:rPr>
          <w:rFonts w:ascii="Times New Roman" w:hAnsi="Times New Roman" w:cs="Times New Roman"/>
          <w:sz w:val="24"/>
          <w:szCs w:val="24"/>
          <w:lang w:bidi="ru-RU"/>
        </w:rPr>
        <w:t xml:space="preserve">, Домодедово, Никитское, Заборье. </w:t>
      </w:r>
      <w:proofErr w:type="spellStart"/>
      <w:r w:rsidRPr="002D03E8">
        <w:rPr>
          <w:rFonts w:ascii="Times New Roman" w:hAnsi="Times New Roman" w:cs="Times New Roman"/>
          <w:sz w:val="24"/>
          <w:szCs w:val="24"/>
          <w:lang w:bidi="ru-RU"/>
        </w:rPr>
        <w:t>Перемышльское</w:t>
      </w:r>
      <w:proofErr w:type="spellEnd"/>
      <w:r w:rsidRPr="002D03E8">
        <w:rPr>
          <w:rFonts w:ascii="Times New Roman" w:hAnsi="Times New Roman" w:cs="Times New Roman"/>
          <w:sz w:val="24"/>
          <w:szCs w:val="24"/>
          <w:lang w:bidi="ru-RU"/>
        </w:rPr>
        <w:t xml:space="preserve"> княжество граничило с Шаховым, </w:t>
      </w:r>
      <w:proofErr w:type="spellStart"/>
      <w:r w:rsidRPr="002D03E8">
        <w:rPr>
          <w:rFonts w:ascii="Times New Roman" w:hAnsi="Times New Roman" w:cs="Times New Roman"/>
          <w:sz w:val="24"/>
          <w:szCs w:val="24"/>
          <w:lang w:bidi="ru-RU"/>
        </w:rPr>
        <w:t>Лукомский</w:t>
      </w:r>
      <w:proofErr w:type="spellEnd"/>
      <w:r w:rsidRPr="002D03E8">
        <w:rPr>
          <w:rFonts w:ascii="Times New Roman" w:hAnsi="Times New Roman" w:cs="Times New Roman"/>
          <w:sz w:val="24"/>
          <w:szCs w:val="24"/>
          <w:lang w:bidi="ru-RU"/>
        </w:rPr>
        <w:t xml:space="preserve">, </w:t>
      </w:r>
      <w:proofErr w:type="spellStart"/>
      <w:r w:rsidRPr="002D03E8">
        <w:rPr>
          <w:rFonts w:ascii="Times New Roman" w:hAnsi="Times New Roman" w:cs="Times New Roman"/>
          <w:sz w:val="24"/>
          <w:szCs w:val="24"/>
          <w:lang w:bidi="ru-RU"/>
        </w:rPr>
        <w:t>Молоцким</w:t>
      </w:r>
      <w:proofErr w:type="spellEnd"/>
      <w:r w:rsidRPr="002D03E8">
        <w:rPr>
          <w:rFonts w:ascii="Times New Roman" w:hAnsi="Times New Roman" w:cs="Times New Roman"/>
          <w:sz w:val="24"/>
          <w:szCs w:val="24"/>
          <w:lang w:bidi="ru-RU"/>
        </w:rPr>
        <w:t xml:space="preserve">, Ратуевым станами. </w:t>
      </w:r>
      <w:proofErr w:type="spellStart"/>
      <w:r w:rsidRPr="002D03E8">
        <w:rPr>
          <w:rFonts w:ascii="Times New Roman" w:hAnsi="Times New Roman" w:cs="Times New Roman"/>
          <w:sz w:val="24"/>
          <w:szCs w:val="24"/>
          <w:lang w:bidi="ru-RU"/>
        </w:rPr>
        <w:t>Растовец</w:t>
      </w:r>
      <w:proofErr w:type="spellEnd"/>
      <w:r w:rsidRPr="002D03E8">
        <w:rPr>
          <w:rFonts w:ascii="Times New Roman" w:hAnsi="Times New Roman" w:cs="Times New Roman"/>
          <w:sz w:val="24"/>
          <w:szCs w:val="24"/>
          <w:lang w:bidi="ru-RU"/>
        </w:rPr>
        <w:t xml:space="preserve"> включал в себя земли сёл и деревень: Домодедово, </w:t>
      </w:r>
      <w:proofErr w:type="spellStart"/>
      <w:r w:rsidRPr="002D03E8">
        <w:rPr>
          <w:rFonts w:ascii="Times New Roman" w:hAnsi="Times New Roman" w:cs="Times New Roman"/>
          <w:sz w:val="24"/>
          <w:szCs w:val="24"/>
          <w:lang w:bidi="ru-RU"/>
        </w:rPr>
        <w:t>Константиновское</w:t>
      </w:r>
      <w:proofErr w:type="spellEnd"/>
      <w:r w:rsidRPr="002D03E8">
        <w:rPr>
          <w:rFonts w:ascii="Times New Roman" w:hAnsi="Times New Roman" w:cs="Times New Roman"/>
          <w:sz w:val="24"/>
          <w:szCs w:val="24"/>
          <w:lang w:bidi="ru-RU"/>
        </w:rPr>
        <w:t xml:space="preserve">, Никитское, </w:t>
      </w:r>
      <w:proofErr w:type="spellStart"/>
      <w:r w:rsidRPr="002D03E8">
        <w:rPr>
          <w:rFonts w:ascii="Times New Roman" w:hAnsi="Times New Roman" w:cs="Times New Roman"/>
          <w:sz w:val="24"/>
          <w:szCs w:val="24"/>
          <w:lang w:bidi="ru-RU"/>
        </w:rPr>
        <w:t>Битяговское</w:t>
      </w:r>
      <w:proofErr w:type="spellEnd"/>
      <w:r w:rsidRPr="002D03E8">
        <w:rPr>
          <w:rFonts w:ascii="Times New Roman" w:hAnsi="Times New Roman" w:cs="Times New Roman"/>
          <w:sz w:val="24"/>
          <w:szCs w:val="24"/>
          <w:lang w:bidi="ru-RU"/>
        </w:rPr>
        <w:t xml:space="preserve">, Заборье, </w:t>
      </w:r>
      <w:proofErr w:type="spellStart"/>
      <w:r w:rsidRPr="002D03E8">
        <w:rPr>
          <w:rFonts w:ascii="Times New Roman" w:hAnsi="Times New Roman" w:cs="Times New Roman"/>
          <w:sz w:val="24"/>
          <w:szCs w:val="24"/>
          <w:lang w:bidi="ru-RU"/>
        </w:rPr>
        <w:t>Сынково</w:t>
      </w:r>
      <w:proofErr w:type="spellEnd"/>
      <w:r w:rsidRPr="002D03E8">
        <w:rPr>
          <w:rFonts w:ascii="Times New Roman" w:hAnsi="Times New Roman" w:cs="Times New Roman"/>
          <w:sz w:val="24"/>
          <w:szCs w:val="24"/>
          <w:lang w:bidi="ru-RU"/>
        </w:rPr>
        <w:t>, Матвеевское, Романцево.</w:t>
      </w:r>
    </w:p>
    <w:p w:rsidR="00583CB7" w:rsidRPr="002D03E8" w:rsidRDefault="00583CB7" w:rsidP="00BE31F2">
      <w:pPr>
        <w:spacing w:after="0" w:line="240" w:lineRule="auto"/>
        <w:ind w:firstLine="709"/>
        <w:jc w:val="both"/>
        <w:rPr>
          <w:rFonts w:ascii="Times New Roman" w:hAnsi="Times New Roman" w:cs="Times New Roman"/>
          <w:sz w:val="24"/>
          <w:szCs w:val="24"/>
          <w:lang w:bidi="ru-RU"/>
        </w:rPr>
      </w:pPr>
      <w:r w:rsidRPr="002D03E8">
        <w:rPr>
          <w:rFonts w:ascii="Times New Roman" w:hAnsi="Times New Roman" w:cs="Times New Roman"/>
          <w:sz w:val="24"/>
          <w:szCs w:val="24"/>
          <w:lang w:bidi="ru-RU"/>
        </w:rPr>
        <w:t xml:space="preserve">Город Перемышль был заложен на реке Моче Юрием Долгоруким в 1152 г. и долгое время служил форпостом Суздальского княжества. В 1353 г. Перемышль вошел в состав Серпуховского удельного княжества и через 20 лет потерял свое стратегическое значение </w:t>
      </w:r>
      <w:proofErr w:type="gramStart"/>
      <w:r w:rsidRPr="002D03E8">
        <w:rPr>
          <w:rFonts w:ascii="Times New Roman" w:hAnsi="Times New Roman" w:cs="Times New Roman"/>
          <w:sz w:val="24"/>
          <w:szCs w:val="24"/>
          <w:lang w:bidi="ru-RU"/>
        </w:rPr>
        <w:t>из</w:t>
      </w:r>
      <w:proofErr w:type="gramEnd"/>
      <w:r w:rsidRPr="002D03E8">
        <w:rPr>
          <w:rFonts w:ascii="Times New Roman" w:hAnsi="Times New Roman" w:cs="Times New Roman"/>
          <w:sz w:val="24"/>
          <w:szCs w:val="24"/>
          <w:lang w:bidi="ru-RU"/>
        </w:rPr>
        <w:t xml:space="preserve">- </w:t>
      </w:r>
      <w:proofErr w:type="gramStart"/>
      <w:r w:rsidRPr="002D03E8">
        <w:rPr>
          <w:rFonts w:ascii="Times New Roman" w:hAnsi="Times New Roman" w:cs="Times New Roman"/>
          <w:sz w:val="24"/>
          <w:szCs w:val="24"/>
          <w:lang w:bidi="ru-RU"/>
        </w:rPr>
        <w:t>за</w:t>
      </w:r>
      <w:proofErr w:type="gramEnd"/>
      <w:r w:rsidRPr="002D03E8">
        <w:rPr>
          <w:rFonts w:ascii="Times New Roman" w:hAnsi="Times New Roman" w:cs="Times New Roman"/>
          <w:sz w:val="24"/>
          <w:szCs w:val="24"/>
          <w:lang w:bidi="ru-RU"/>
        </w:rPr>
        <w:t xml:space="preserve"> появления крепости в г. Серпухов. В 1380 г. воины Перемышля принимали участие в Куликовской битве. В 1462 г. </w:t>
      </w:r>
      <w:proofErr w:type="spellStart"/>
      <w:r w:rsidRPr="002D03E8">
        <w:rPr>
          <w:rFonts w:ascii="Times New Roman" w:hAnsi="Times New Roman" w:cs="Times New Roman"/>
          <w:sz w:val="24"/>
          <w:szCs w:val="24"/>
          <w:lang w:bidi="ru-RU"/>
        </w:rPr>
        <w:t>Боровской</w:t>
      </w:r>
      <w:proofErr w:type="spellEnd"/>
      <w:r w:rsidRPr="002D03E8">
        <w:rPr>
          <w:rFonts w:ascii="Times New Roman" w:hAnsi="Times New Roman" w:cs="Times New Roman"/>
          <w:sz w:val="24"/>
          <w:szCs w:val="24"/>
          <w:lang w:bidi="ru-RU"/>
        </w:rPr>
        <w:t xml:space="preserve"> удел, в который входил Перемышль, был присоединен к Московскому княжеству, став </w:t>
      </w:r>
      <w:proofErr w:type="spellStart"/>
      <w:r w:rsidRPr="002D03E8">
        <w:rPr>
          <w:rFonts w:ascii="Times New Roman" w:hAnsi="Times New Roman" w:cs="Times New Roman"/>
          <w:sz w:val="24"/>
          <w:szCs w:val="24"/>
          <w:lang w:bidi="ru-RU"/>
        </w:rPr>
        <w:t>Перемышельскою</w:t>
      </w:r>
      <w:proofErr w:type="spellEnd"/>
      <w:r w:rsidRPr="002D03E8">
        <w:rPr>
          <w:rFonts w:ascii="Times New Roman" w:hAnsi="Times New Roman" w:cs="Times New Roman"/>
          <w:sz w:val="24"/>
          <w:szCs w:val="24"/>
          <w:lang w:bidi="ru-RU"/>
        </w:rPr>
        <w:t xml:space="preserve"> волостью. Из писцовых книг 1627-1628 гг. известно, что Перемышль утратил статус города, став городищем. В 1635 г. в писцовых книгах сказано, что Борисоглебский погост, находившийся у деревни Заболотье, был расположен в «</w:t>
      </w:r>
      <w:proofErr w:type="spellStart"/>
      <w:r w:rsidRPr="002D03E8">
        <w:rPr>
          <w:rFonts w:ascii="Times New Roman" w:hAnsi="Times New Roman" w:cs="Times New Roman"/>
          <w:sz w:val="24"/>
          <w:szCs w:val="24"/>
          <w:lang w:bidi="ru-RU"/>
        </w:rPr>
        <w:t>Перемышльской</w:t>
      </w:r>
      <w:proofErr w:type="spellEnd"/>
      <w:r w:rsidRPr="002D03E8">
        <w:rPr>
          <w:rFonts w:ascii="Times New Roman" w:hAnsi="Times New Roman" w:cs="Times New Roman"/>
          <w:sz w:val="24"/>
          <w:szCs w:val="24"/>
          <w:lang w:bidi="ru-RU"/>
        </w:rPr>
        <w:t xml:space="preserve"> десятине, Домодедовской волости, что в </w:t>
      </w:r>
      <w:proofErr w:type="spellStart"/>
      <w:r w:rsidRPr="002D03E8">
        <w:rPr>
          <w:rFonts w:ascii="Times New Roman" w:hAnsi="Times New Roman" w:cs="Times New Roman"/>
          <w:sz w:val="24"/>
          <w:szCs w:val="24"/>
          <w:lang w:bidi="ru-RU"/>
        </w:rPr>
        <w:t>Ростовцах</w:t>
      </w:r>
      <w:proofErr w:type="spellEnd"/>
      <w:r w:rsidRPr="002D03E8">
        <w:rPr>
          <w:rFonts w:ascii="Times New Roman" w:hAnsi="Times New Roman" w:cs="Times New Roman"/>
          <w:sz w:val="24"/>
          <w:szCs w:val="24"/>
          <w:lang w:bidi="ru-RU"/>
        </w:rPr>
        <w:t>».</w:t>
      </w:r>
    </w:p>
    <w:p w:rsidR="00583CB7" w:rsidRPr="002D03E8" w:rsidRDefault="00583CB7" w:rsidP="00BE31F2">
      <w:pPr>
        <w:spacing w:after="0" w:line="240" w:lineRule="auto"/>
        <w:ind w:firstLine="709"/>
        <w:jc w:val="both"/>
        <w:rPr>
          <w:rFonts w:ascii="Times New Roman" w:hAnsi="Times New Roman" w:cs="Times New Roman"/>
          <w:sz w:val="24"/>
          <w:szCs w:val="24"/>
          <w:lang w:bidi="ru-RU"/>
        </w:rPr>
      </w:pPr>
      <w:r w:rsidRPr="002D03E8">
        <w:rPr>
          <w:rFonts w:ascii="Times New Roman" w:hAnsi="Times New Roman" w:cs="Times New Roman"/>
          <w:sz w:val="24"/>
          <w:szCs w:val="24"/>
          <w:lang w:bidi="ru-RU"/>
        </w:rPr>
        <w:t>Наряду с государственным административным делением существовало церковно</w:t>
      </w:r>
      <w:r w:rsidR="00BE368D" w:rsidRPr="002D03E8">
        <w:rPr>
          <w:rFonts w:ascii="Times New Roman" w:hAnsi="Times New Roman" w:cs="Times New Roman"/>
          <w:sz w:val="24"/>
          <w:szCs w:val="24"/>
          <w:lang w:bidi="ru-RU"/>
        </w:rPr>
        <w:t>-</w:t>
      </w:r>
      <w:r w:rsidRPr="002D03E8">
        <w:rPr>
          <w:rFonts w:ascii="Times New Roman" w:hAnsi="Times New Roman" w:cs="Times New Roman"/>
          <w:sz w:val="24"/>
          <w:szCs w:val="24"/>
          <w:lang w:bidi="ru-RU"/>
        </w:rPr>
        <w:t xml:space="preserve">административное деление на десятины. Патриаршая область (Московская) делилась на десятины, которые не имели никакого отношения к административным территориям уездов и станов. Начало деления на десятины точно не определено, но известно, что десятины существовали уже в XVI столетии. Территория городского округа Домодедово в XVI </w:t>
      </w:r>
      <w:proofErr w:type="gramStart"/>
      <w:r w:rsidRPr="002D03E8">
        <w:rPr>
          <w:rFonts w:ascii="Times New Roman" w:hAnsi="Times New Roman" w:cs="Times New Roman"/>
          <w:sz w:val="24"/>
          <w:szCs w:val="24"/>
          <w:lang w:bidi="ru-RU"/>
        </w:rPr>
        <w:t>в</w:t>
      </w:r>
      <w:proofErr w:type="gramEnd"/>
      <w:r w:rsidRPr="002D03E8">
        <w:rPr>
          <w:rFonts w:ascii="Times New Roman" w:hAnsi="Times New Roman" w:cs="Times New Roman"/>
          <w:sz w:val="24"/>
          <w:szCs w:val="24"/>
          <w:lang w:bidi="ru-RU"/>
        </w:rPr>
        <w:t xml:space="preserve">. относилась </w:t>
      </w:r>
      <w:proofErr w:type="gramStart"/>
      <w:r w:rsidRPr="002D03E8">
        <w:rPr>
          <w:rFonts w:ascii="Times New Roman" w:hAnsi="Times New Roman" w:cs="Times New Roman"/>
          <w:sz w:val="24"/>
          <w:szCs w:val="24"/>
          <w:lang w:bidi="ru-RU"/>
        </w:rPr>
        <w:t>к</w:t>
      </w:r>
      <w:proofErr w:type="gramEnd"/>
      <w:r w:rsidRPr="002D03E8">
        <w:rPr>
          <w:rFonts w:ascii="Times New Roman" w:hAnsi="Times New Roman" w:cs="Times New Roman"/>
          <w:sz w:val="24"/>
          <w:szCs w:val="24"/>
          <w:lang w:bidi="ru-RU"/>
        </w:rPr>
        <w:t xml:space="preserve"> так называемой </w:t>
      </w:r>
      <w:proofErr w:type="spellStart"/>
      <w:r w:rsidRPr="002D03E8">
        <w:rPr>
          <w:rFonts w:ascii="Times New Roman" w:hAnsi="Times New Roman" w:cs="Times New Roman"/>
          <w:sz w:val="24"/>
          <w:szCs w:val="24"/>
          <w:lang w:bidi="ru-RU"/>
        </w:rPr>
        <w:t>Пехрянской</w:t>
      </w:r>
      <w:proofErr w:type="spellEnd"/>
      <w:r w:rsidRPr="002D03E8">
        <w:rPr>
          <w:rFonts w:ascii="Times New Roman" w:hAnsi="Times New Roman" w:cs="Times New Roman"/>
          <w:sz w:val="24"/>
          <w:szCs w:val="24"/>
          <w:lang w:bidi="ru-RU"/>
        </w:rPr>
        <w:t xml:space="preserve"> десятине (река Пахра в древности носила название </w:t>
      </w:r>
      <w:proofErr w:type="spellStart"/>
      <w:r w:rsidRPr="002D03E8">
        <w:rPr>
          <w:rFonts w:ascii="Times New Roman" w:hAnsi="Times New Roman" w:cs="Times New Roman"/>
          <w:sz w:val="24"/>
          <w:szCs w:val="24"/>
          <w:lang w:bidi="ru-RU"/>
        </w:rPr>
        <w:t>Пехра</w:t>
      </w:r>
      <w:proofErr w:type="spellEnd"/>
      <w:r w:rsidRPr="002D03E8">
        <w:rPr>
          <w:rFonts w:ascii="Times New Roman" w:hAnsi="Times New Roman" w:cs="Times New Roman"/>
          <w:sz w:val="24"/>
          <w:szCs w:val="24"/>
          <w:lang w:bidi="ru-RU"/>
        </w:rPr>
        <w:t>) Московского уезда.</w:t>
      </w:r>
    </w:p>
    <w:p w:rsidR="00583CB7" w:rsidRPr="002D03E8" w:rsidRDefault="00583CB7" w:rsidP="00BE31F2">
      <w:pPr>
        <w:spacing w:after="0" w:line="240" w:lineRule="auto"/>
        <w:ind w:firstLine="709"/>
        <w:jc w:val="both"/>
        <w:rPr>
          <w:rFonts w:ascii="Times New Roman" w:hAnsi="Times New Roman" w:cs="Times New Roman"/>
          <w:sz w:val="24"/>
          <w:szCs w:val="24"/>
          <w:lang w:bidi="ru-RU"/>
        </w:rPr>
      </w:pPr>
      <w:r w:rsidRPr="002D03E8">
        <w:rPr>
          <w:rFonts w:ascii="Times New Roman" w:hAnsi="Times New Roman" w:cs="Times New Roman"/>
          <w:sz w:val="24"/>
          <w:szCs w:val="24"/>
          <w:lang w:bidi="ru-RU"/>
        </w:rPr>
        <w:t xml:space="preserve">В Патриаршую область входили </w:t>
      </w:r>
      <w:proofErr w:type="spellStart"/>
      <w:r w:rsidRPr="002D03E8">
        <w:rPr>
          <w:rFonts w:ascii="Times New Roman" w:hAnsi="Times New Roman" w:cs="Times New Roman"/>
          <w:sz w:val="24"/>
          <w:szCs w:val="24"/>
          <w:lang w:bidi="ru-RU"/>
        </w:rPr>
        <w:t>Боровская</w:t>
      </w:r>
      <w:proofErr w:type="spellEnd"/>
      <w:r w:rsidRPr="002D03E8">
        <w:rPr>
          <w:rFonts w:ascii="Times New Roman" w:hAnsi="Times New Roman" w:cs="Times New Roman"/>
          <w:sz w:val="24"/>
          <w:szCs w:val="24"/>
          <w:lang w:bidi="ru-RU"/>
        </w:rPr>
        <w:t xml:space="preserve">, </w:t>
      </w:r>
      <w:proofErr w:type="spellStart"/>
      <w:r w:rsidRPr="002D03E8">
        <w:rPr>
          <w:rFonts w:ascii="Times New Roman" w:hAnsi="Times New Roman" w:cs="Times New Roman"/>
          <w:sz w:val="24"/>
          <w:szCs w:val="24"/>
          <w:lang w:bidi="ru-RU"/>
        </w:rPr>
        <w:t>Вохонская</w:t>
      </w:r>
      <w:proofErr w:type="spellEnd"/>
      <w:r w:rsidRPr="002D03E8">
        <w:rPr>
          <w:rFonts w:ascii="Times New Roman" w:hAnsi="Times New Roman" w:cs="Times New Roman"/>
          <w:sz w:val="24"/>
          <w:szCs w:val="24"/>
          <w:lang w:bidi="ru-RU"/>
        </w:rPr>
        <w:t xml:space="preserve">, </w:t>
      </w:r>
      <w:proofErr w:type="spellStart"/>
      <w:r w:rsidRPr="002D03E8">
        <w:rPr>
          <w:rFonts w:ascii="Times New Roman" w:hAnsi="Times New Roman" w:cs="Times New Roman"/>
          <w:sz w:val="24"/>
          <w:szCs w:val="24"/>
          <w:lang w:bidi="ru-RU"/>
        </w:rPr>
        <w:t>Загородская</w:t>
      </w:r>
      <w:proofErr w:type="spellEnd"/>
      <w:r w:rsidRPr="002D03E8">
        <w:rPr>
          <w:rFonts w:ascii="Times New Roman" w:hAnsi="Times New Roman" w:cs="Times New Roman"/>
          <w:sz w:val="24"/>
          <w:szCs w:val="24"/>
          <w:lang w:bidi="ru-RU"/>
        </w:rPr>
        <w:t xml:space="preserve">, </w:t>
      </w:r>
      <w:proofErr w:type="spellStart"/>
      <w:r w:rsidRPr="002D03E8">
        <w:rPr>
          <w:rFonts w:ascii="Times New Roman" w:hAnsi="Times New Roman" w:cs="Times New Roman"/>
          <w:sz w:val="24"/>
          <w:szCs w:val="24"/>
          <w:lang w:bidi="ru-RU"/>
        </w:rPr>
        <w:t>Звенигородская</w:t>
      </w:r>
      <w:proofErr w:type="spellEnd"/>
      <w:r w:rsidRPr="002D03E8">
        <w:rPr>
          <w:rFonts w:ascii="Times New Roman" w:hAnsi="Times New Roman" w:cs="Times New Roman"/>
          <w:sz w:val="24"/>
          <w:szCs w:val="24"/>
          <w:lang w:bidi="ru-RU"/>
        </w:rPr>
        <w:t xml:space="preserve">, </w:t>
      </w:r>
      <w:proofErr w:type="spellStart"/>
      <w:r w:rsidRPr="002D03E8">
        <w:rPr>
          <w:rFonts w:ascii="Times New Roman" w:hAnsi="Times New Roman" w:cs="Times New Roman"/>
          <w:sz w:val="24"/>
          <w:szCs w:val="24"/>
          <w:lang w:bidi="ru-RU"/>
        </w:rPr>
        <w:t>Пехрянская</w:t>
      </w:r>
      <w:proofErr w:type="spellEnd"/>
      <w:r w:rsidRPr="002D03E8">
        <w:rPr>
          <w:rFonts w:ascii="Times New Roman" w:hAnsi="Times New Roman" w:cs="Times New Roman"/>
          <w:sz w:val="24"/>
          <w:szCs w:val="24"/>
          <w:lang w:bidi="ru-RU"/>
        </w:rPr>
        <w:t xml:space="preserve">, </w:t>
      </w:r>
      <w:proofErr w:type="spellStart"/>
      <w:r w:rsidRPr="002D03E8">
        <w:rPr>
          <w:rFonts w:ascii="Times New Roman" w:hAnsi="Times New Roman" w:cs="Times New Roman"/>
          <w:sz w:val="24"/>
          <w:szCs w:val="24"/>
          <w:lang w:bidi="ru-RU"/>
        </w:rPr>
        <w:t>Перемышльская</w:t>
      </w:r>
      <w:proofErr w:type="spellEnd"/>
      <w:r w:rsidRPr="002D03E8">
        <w:rPr>
          <w:rFonts w:ascii="Times New Roman" w:hAnsi="Times New Roman" w:cs="Times New Roman"/>
          <w:sz w:val="24"/>
          <w:szCs w:val="24"/>
          <w:lang w:bidi="ru-RU"/>
        </w:rPr>
        <w:t xml:space="preserve">, Радонежская, Рузская, </w:t>
      </w:r>
      <w:proofErr w:type="spellStart"/>
      <w:r w:rsidRPr="002D03E8">
        <w:rPr>
          <w:rFonts w:ascii="Times New Roman" w:hAnsi="Times New Roman" w:cs="Times New Roman"/>
          <w:sz w:val="24"/>
          <w:szCs w:val="24"/>
          <w:lang w:bidi="ru-RU"/>
        </w:rPr>
        <w:t>Селецкая</w:t>
      </w:r>
      <w:proofErr w:type="spellEnd"/>
      <w:r w:rsidRPr="002D03E8">
        <w:rPr>
          <w:rFonts w:ascii="Times New Roman" w:hAnsi="Times New Roman" w:cs="Times New Roman"/>
          <w:sz w:val="24"/>
          <w:szCs w:val="24"/>
          <w:lang w:bidi="ru-RU"/>
        </w:rPr>
        <w:t xml:space="preserve"> и </w:t>
      </w:r>
      <w:proofErr w:type="spellStart"/>
      <w:r w:rsidRPr="002D03E8">
        <w:rPr>
          <w:rFonts w:ascii="Times New Roman" w:hAnsi="Times New Roman" w:cs="Times New Roman"/>
          <w:sz w:val="24"/>
          <w:szCs w:val="24"/>
          <w:lang w:bidi="ru-RU"/>
        </w:rPr>
        <w:t>Хотунская</w:t>
      </w:r>
      <w:proofErr w:type="spellEnd"/>
      <w:r w:rsidRPr="002D03E8">
        <w:rPr>
          <w:rFonts w:ascii="Times New Roman" w:hAnsi="Times New Roman" w:cs="Times New Roman"/>
          <w:sz w:val="24"/>
          <w:szCs w:val="24"/>
          <w:lang w:bidi="ru-RU"/>
        </w:rPr>
        <w:t xml:space="preserve"> десятины и отдельно Москва. Московский </w:t>
      </w:r>
      <w:r w:rsidR="00B92109" w:rsidRPr="002D03E8">
        <w:rPr>
          <w:rFonts w:ascii="Times New Roman" w:hAnsi="Times New Roman" w:cs="Times New Roman"/>
          <w:sz w:val="24"/>
          <w:szCs w:val="24"/>
          <w:lang w:bidi="ru-RU"/>
        </w:rPr>
        <w:t>уезд, в сущности</w:t>
      </w:r>
      <w:r w:rsidRPr="002D03E8">
        <w:rPr>
          <w:rFonts w:ascii="Times New Roman" w:hAnsi="Times New Roman" w:cs="Times New Roman"/>
          <w:sz w:val="24"/>
          <w:szCs w:val="24"/>
          <w:lang w:bidi="ru-RU"/>
        </w:rPr>
        <w:t>, составлял центральную часть Патриаршей области. Границы Патриаршей области менялись во времена пребывания московских патриархов.</w:t>
      </w:r>
    </w:p>
    <w:p w:rsidR="00583CB7" w:rsidRPr="002D03E8" w:rsidRDefault="00583CB7" w:rsidP="00BE31F2">
      <w:pPr>
        <w:spacing w:after="0" w:line="240" w:lineRule="auto"/>
        <w:ind w:firstLine="709"/>
        <w:jc w:val="both"/>
        <w:rPr>
          <w:rFonts w:ascii="Times New Roman" w:hAnsi="Times New Roman" w:cs="Times New Roman"/>
          <w:sz w:val="24"/>
          <w:szCs w:val="24"/>
          <w:lang w:bidi="ru-RU"/>
        </w:rPr>
      </w:pPr>
      <w:proofErr w:type="spellStart"/>
      <w:r w:rsidRPr="002D03E8">
        <w:rPr>
          <w:rFonts w:ascii="Times New Roman" w:hAnsi="Times New Roman" w:cs="Times New Roman"/>
          <w:sz w:val="24"/>
          <w:szCs w:val="24"/>
          <w:lang w:bidi="ru-RU"/>
        </w:rPr>
        <w:t>Пехрянская</w:t>
      </w:r>
      <w:proofErr w:type="spellEnd"/>
      <w:r w:rsidRPr="002D03E8">
        <w:rPr>
          <w:rFonts w:ascii="Times New Roman" w:hAnsi="Times New Roman" w:cs="Times New Roman"/>
          <w:sz w:val="24"/>
          <w:szCs w:val="24"/>
          <w:lang w:bidi="ru-RU"/>
        </w:rPr>
        <w:t xml:space="preserve"> десятина в XVI </w:t>
      </w:r>
      <w:proofErr w:type="gramStart"/>
      <w:r w:rsidRPr="002D03E8">
        <w:rPr>
          <w:rFonts w:ascii="Times New Roman" w:hAnsi="Times New Roman" w:cs="Times New Roman"/>
          <w:sz w:val="24"/>
          <w:szCs w:val="24"/>
          <w:lang w:bidi="ru-RU"/>
        </w:rPr>
        <w:t>в</w:t>
      </w:r>
      <w:proofErr w:type="gramEnd"/>
      <w:r w:rsidRPr="002D03E8">
        <w:rPr>
          <w:rFonts w:ascii="Times New Roman" w:hAnsi="Times New Roman" w:cs="Times New Roman"/>
          <w:sz w:val="24"/>
          <w:szCs w:val="24"/>
          <w:lang w:bidi="ru-RU"/>
        </w:rPr>
        <w:t xml:space="preserve">. находилась </w:t>
      </w:r>
      <w:proofErr w:type="gramStart"/>
      <w:r w:rsidRPr="002D03E8">
        <w:rPr>
          <w:rFonts w:ascii="Times New Roman" w:hAnsi="Times New Roman" w:cs="Times New Roman"/>
          <w:sz w:val="24"/>
          <w:szCs w:val="24"/>
          <w:lang w:bidi="ru-RU"/>
        </w:rPr>
        <w:t>к</w:t>
      </w:r>
      <w:proofErr w:type="gramEnd"/>
      <w:r w:rsidRPr="002D03E8">
        <w:rPr>
          <w:rFonts w:ascii="Times New Roman" w:hAnsi="Times New Roman" w:cs="Times New Roman"/>
          <w:sz w:val="24"/>
          <w:szCs w:val="24"/>
          <w:lang w:bidi="ru-RU"/>
        </w:rPr>
        <w:t xml:space="preserve"> югу от Москвы, охватывая территории Островского, Ратуева, </w:t>
      </w:r>
      <w:proofErr w:type="spellStart"/>
      <w:r w:rsidRPr="002D03E8">
        <w:rPr>
          <w:rFonts w:ascii="Times New Roman" w:hAnsi="Times New Roman" w:cs="Times New Roman"/>
          <w:sz w:val="24"/>
          <w:szCs w:val="24"/>
          <w:lang w:bidi="ru-RU"/>
        </w:rPr>
        <w:t>Копотенского</w:t>
      </w:r>
      <w:proofErr w:type="spellEnd"/>
      <w:r w:rsidRPr="002D03E8">
        <w:rPr>
          <w:rFonts w:ascii="Times New Roman" w:hAnsi="Times New Roman" w:cs="Times New Roman"/>
          <w:sz w:val="24"/>
          <w:szCs w:val="24"/>
          <w:lang w:bidi="ru-RU"/>
        </w:rPr>
        <w:t xml:space="preserve">, </w:t>
      </w:r>
      <w:proofErr w:type="spellStart"/>
      <w:r w:rsidRPr="002D03E8">
        <w:rPr>
          <w:rFonts w:ascii="Times New Roman" w:hAnsi="Times New Roman" w:cs="Times New Roman"/>
          <w:sz w:val="24"/>
          <w:szCs w:val="24"/>
          <w:lang w:bidi="ru-RU"/>
        </w:rPr>
        <w:t>Жданского</w:t>
      </w:r>
      <w:proofErr w:type="spellEnd"/>
      <w:r w:rsidRPr="002D03E8">
        <w:rPr>
          <w:rFonts w:ascii="Times New Roman" w:hAnsi="Times New Roman" w:cs="Times New Roman"/>
          <w:sz w:val="24"/>
          <w:szCs w:val="24"/>
          <w:lang w:bidi="ru-RU"/>
        </w:rPr>
        <w:t xml:space="preserve">, Лужицкого административных станов Московского уезда. Границы станов постоянно менялись. Так, например, село Починки в 1624 г. относилось к </w:t>
      </w:r>
      <w:proofErr w:type="spellStart"/>
      <w:r w:rsidRPr="002D03E8">
        <w:rPr>
          <w:rFonts w:ascii="Times New Roman" w:hAnsi="Times New Roman" w:cs="Times New Roman"/>
          <w:sz w:val="24"/>
          <w:szCs w:val="24"/>
          <w:lang w:bidi="ru-RU"/>
        </w:rPr>
        <w:t>Копотенскому</w:t>
      </w:r>
      <w:proofErr w:type="spellEnd"/>
      <w:r w:rsidRPr="002D03E8">
        <w:rPr>
          <w:rFonts w:ascii="Times New Roman" w:hAnsi="Times New Roman" w:cs="Times New Roman"/>
          <w:sz w:val="24"/>
          <w:szCs w:val="24"/>
          <w:lang w:bidi="ru-RU"/>
        </w:rPr>
        <w:t xml:space="preserve"> стану, а в 1704 г. - к Ратуеву стану. Судя по тем сёлам, которые входили в </w:t>
      </w:r>
      <w:proofErr w:type="spellStart"/>
      <w:r w:rsidRPr="002D03E8">
        <w:rPr>
          <w:rFonts w:ascii="Times New Roman" w:hAnsi="Times New Roman" w:cs="Times New Roman"/>
          <w:sz w:val="24"/>
          <w:szCs w:val="24"/>
          <w:lang w:bidi="ru-RU"/>
        </w:rPr>
        <w:t>Пехрянскую</w:t>
      </w:r>
      <w:proofErr w:type="spellEnd"/>
      <w:r w:rsidRPr="002D03E8">
        <w:rPr>
          <w:rFonts w:ascii="Times New Roman" w:hAnsi="Times New Roman" w:cs="Times New Roman"/>
          <w:sz w:val="24"/>
          <w:szCs w:val="24"/>
          <w:lang w:bidi="ru-RU"/>
        </w:rPr>
        <w:t xml:space="preserve"> десятину, </w:t>
      </w:r>
      <w:proofErr w:type="spellStart"/>
      <w:r w:rsidRPr="002D03E8">
        <w:rPr>
          <w:rFonts w:ascii="Times New Roman" w:hAnsi="Times New Roman" w:cs="Times New Roman"/>
          <w:sz w:val="24"/>
          <w:szCs w:val="24"/>
          <w:lang w:bidi="ru-RU"/>
        </w:rPr>
        <w:t>Пехрянская</w:t>
      </w:r>
      <w:proofErr w:type="spellEnd"/>
      <w:r w:rsidRPr="002D03E8">
        <w:rPr>
          <w:rFonts w:ascii="Times New Roman" w:hAnsi="Times New Roman" w:cs="Times New Roman"/>
          <w:sz w:val="24"/>
          <w:szCs w:val="24"/>
          <w:lang w:bidi="ru-RU"/>
        </w:rPr>
        <w:t xml:space="preserve"> десятина включала в себя территории современных районов: Ленинского, Подольского, Ступинского, а также городского округа Домодедово.</w:t>
      </w:r>
    </w:p>
    <w:p w:rsidR="00583CB7" w:rsidRPr="002D03E8" w:rsidRDefault="00583CB7" w:rsidP="00BE31F2">
      <w:pPr>
        <w:spacing w:after="0" w:line="240" w:lineRule="auto"/>
        <w:ind w:firstLine="709"/>
        <w:jc w:val="both"/>
        <w:rPr>
          <w:rFonts w:ascii="Times New Roman" w:hAnsi="Times New Roman" w:cs="Times New Roman"/>
          <w:sz w:val="24"/>
          <w:szCs w:val="24"/>
          <w:lang w:bidi="ru-RU"/>
        </w:rPr>
      </w:pPr>
      <w:r w:rsidRPr="002D03E8">
        <w:rPr>
          <w:rFonts w:ascii="Times New Roman" w:hAnsi="Times New Roman" w:cs="Times New Roman"/>
          <w:sz w:val="24"/>
          <w:szCs w:val="24"/>
          <w:lang w:bidi="ru-RU"/>
        </w:rPr>
        <w:t xml:space="preserve">В </w:t>
      </w:r>
      <w:r w:rsidR="00ED4131" w:rsidRPr="002D03E8">
        <w:rPr>
          <w:rFonts w:ascii="Times New Roman" w:hAnsi="Times New Roman" w:cs="Times New Roman"/>
          <w:sz w:val="24"/>
          <w:szCs w:val="24"/>
          <w:lang w:val="en-US" w:bidi="ru-RU"/>
        </w:rPr>
        <w:t>X</w:t>
      </w:r>
      <w:r w:rsidR="00B92109" w:rsidRPr="002D03E8">
        <w:rPr>
          <w:rFonts w:ascii="Times New Roman" w:hAnsi="Times New Roman" w:cs="Times New Roman"/>
          <w:sz w:val="24"/>
          <w:szCs w:val="24"/>
          <w:lang w:val="en-US" w:bidi="ru-RU"/>
        </w:rPr>
        <w:t>IX</w:t>
      </w:r>
      <w:r w:rsidRPr="002D03E8">
        <w:rPr>
          <w:rFonts w:ascii="Times New Roman" w:hAnsi="Times New Roman" w:cs="Times New Roman"/>
          <w:sz w:val="24"/>
          <w:szCs w:val="24"/>
          <w:lang w:bidi="ru-RU"/>
        </w:rPr>
        <w:t xml:space="preserve"> в</w:t>
      </w:r>
      <w:r w:rsidR="00B92109" w:rsidRPr="002D03E8">
        <w:rPr>
          <w:rFonts w:ascii="Times New Roman" w:hAnsi="Times New Roman" w:cs="Times New Roman"/>
          <w:sz w:val="24"/>
          <w:szCs w:val="24"/>
          <w:lang w:bidi="ru-RU"/>
        </w:rPr>
        <w:t>.</w:t>
      </w:r>
      <w:r w:rsidRPr="002D03E8">
        <w:rPr>
          <w:rFonts w:ascii="Times New Roman" w:hAnsi="Times New Roman" w:cs="Times New Roman"/>
          <w:sz w:val="24"/>
          <w:szCs w:val="24"/>
          <w:lang w:bidi="ru-RU"/>
        </w:rPr>
        <w:t xml:space="preserve"> сёла и деревни, ныне находящиеся в городском округе Домодедово, входили в Подольский, </w:t>
      </w:r>
      <w:proofErr w:type="spellStart"/>
      <w:r w:rsidRPr="002D03E8">
        <w:rPr>
          <w:rFonts w:ascii="Times New Roman" w:hAnsi="Times New Roman" w:cs="Times New Roman"/>
          <w:sz w:val="24"/>
          <w:szCs w:val="24"/>
          <w:lang w:bidi="ru-RU"/>
        </w:rPr>
        <w:t>Бронницкий</w:t>
      </w:r>
      <w:proofErr w:type="spellEnd"/>
      <w:r w:rsidRPr="002D03E8">
        <w:rPr>
          <w:rFonts w:ascii="Times New Roman" w:hAnsi="Times New Roman" w:cs="Times New Roman"/>
          <w:sz w:val="24"/>
          <w:szCs w:val="24"/>
          <w:lang w:bidi="ru-RU"/>
        </w:rPr>
        <w:t xml:space="preserve"> и Серпуховской уезды. Сёла и деревни, расположенные в северной части округа, входили в Домодедовскую волость Подольского уезда.</w:t>
      </w:r>
    </w:p>
    <w:p w:rsidR="00583CB7" w:rsidRPr="002D03E8" w:rsidRDefault="00583CB7" w:rsidP="00BE31F2">
      <w:pPr>
        <w:spacing w:after="0" w:line="240" w:lineRule="auto"/>
        <w:ind w:firstLine="709"/>
        <w:jc w:val="both"/>
        <w:rPr>
          <w:rFonts w:ascii="Times New Roman" w:hAnsi="Times New Roman" w:cs="Times New Roman"/>
          <w:sz w:val="24"/>
          <w:szCs w:val="24"/>
          <w:lang w:bidi="ru-RU"/>
        </w:rPr>
      </w:pPr>
      <w:r w:rsidRPr="002D03E8">
        <w:rPr>
          <w:rFonts w:ascii="Times New Roman" w:hAnsi="Times New Roman" w:cs="Times New Roman"/>
          <w:sz w:val="24"/>
          <w:szCs w:val="24"/>
          <w:lang w:bidi="ru-RU"/>
        </w:rPr>
        <w:t xml:space="preserve">В 1919 г. в Домодедовской волости было 27 сельских советов, в 1929 г. - 19. Домодедовский район, образованный в 1969 г. указом Президиума Верховного Совета РСФСР, включил большую часть Подольского и </w:t>
      </w:r>
      <w:proofErr w:type="spellStart"/>
      <w:r w:rsidRPr="002D03E8">
        <w:rPr>
          <w:rFonts w:ascii="Times New Roman" w:hAnsi="Times New Roman" w:cs="Times New Roman"/>
          <w:sz w:val="24"/>
          <w:szCs w:val="24"/>
          <w:lang w:bidi="ru-RU"/>
        </w:rPr>
        <w:t>Михневского</w:t>
      </w:r>
      <w:proofErr w:type="spellEnd"/>
      <w:r w:rsidRPr="002D03E8">
        <w:rPr>
          <w:rFonts w:ascii="Times New Roman" w:hAnsi="Times New Roman" w:cs="Times New Roman"/>
          <w:sz w:val="24"/>
          <w:szCs w:val="24"/>
          <w:lang w:bidi="ru-RU"/>
        </w:rPr>
        <w:t xml:space="preserve"> районов. Город Домодедово стал районным центром - городом областного подчинения.</w:t>
      </w:r>
    </w:p>
    <w:p w:rsidR="00583CB7" w:rsidRPr="002D03E8" w:rsidRDefault="00583CB7" w:rsidP="00BE31F2">
      <w:pPr>
        <w:spacing w:after="0" w:line="240" w:lineRule="auto"/>
        <w:ind w:firstLine="709"/>
        <w:jc w:val="both"/>
        <w:rPr>
          <w:rFonts w:ascii="Times New Roman" w:hAnsi="Times New Roman" w:cs="Times New Roman"/>
          <w:sz w:val="24"/>
          <w:szCs w:val="24"/>
          <w:lang w:bidi="ru-RU"/>
        </w:rPr>
      </w:pPr>
      <w:r w:rsidRPr="002D03E8">
        <w:rPr>
          <w:rFonts w:ascii="Times New Roman" w:hAnsi="Times New Roman" w:cs="Times New Roman"/>
          <w:sz w:val="24"/>
          <w:szCs w:val="24"/>
          <w:lang w:bidi="ru-RU"/>
        </w:rPr>
        <w:t xml:space="preserve">До 1991 </w:t>
      </w:r>
      <w:r w:rsidR="00B92109" w:rsidRPr="002D03E8">
        <w:rPr>
          <w:rFonts w:ascii="Times New Roman" w:hAnsi="Times New Roman" w:cs="Times New Roman"/>
          <w:sz w:val="24"/>
          <w:szCs w:val="24"/>
          <w:lang w:bidi="ru-RU"/>
        </w:rPr>
        <w:t>года</w:t>
      </w:r>
      <w:r w:rsidRPr="002D03E8">
        <w:rPr>
          <w:rFonts w:ascii="Times New Roman" w:hAnsi="Times New Roman" w:cs="Times New Roman"/>
          <w:sz w:val="24"/>
          <w:szCs w:val="24"/>
          <w:lang w:bidi="ru-RU"/>
        </w:rPr>
        <w:t xml:space="preserve"> исполнительная власть на территории города осуществлялась исполкомом городского Совета народных депутатов; в 1991 г</w:t>
      </w:r>
      <w:r w:rsidR="00B92109" w:rsidRPr="002D03E8">
        <w:rPr>
          <w:rFonts w:ascii="Times New Roman" w:hAnsi="Times New Roman" w:cs="Times New Roman"/>
          <w:sz w:val="24"/>
          <w:szCs w:val="24"/>
          <w:lang w:bidi="ru-RU"/>
        </w:rPr>
        <w:t>оду</w:t>
      </w:r>
      <w:r w:rsidRPr="002D03E8">
        <w:rPr>
          <w:rFonts w:ascii="Times New Roman" w:hAnsi="Times New Roman" w:cs="Times New Roman"/>
          <w:sz w:val="24"/>
          <w:szCs w:val="24"/>
          <w:lang w:bidi="ru-RU"/>
        </w:rPr>
        <w:t xml:space="preserve"> эти функции </w:t>
      </w:r>
      <w:r w:rsidR="00B92109" w:rsidRPr="002D03E8">
        <w:rPr>
          <w:rFonts w:ascii="Times New Roman" w:hAnsi="Times New Roman" w:cs="Times New Roman"/>
          <w:sz w:val="24"/>
          <w:szCs w:val="24"/>
          <w:lang w:bidi="ru-RU"/>
        </w:rPr>
        <w:t xml:space="preserve">были </w:t>
      </w:r>
      <w:r w:rsidRPr="002D03E8">
        <w:rPr>
          <w:rFonts w:ascii="Times New Roman" w:hAnsi="Times New Roman" w:cs="Times New Roman"/>
          <w:sz w:val="24"/>
          <w:szCs w:val="24"/>
          <w:lang w:bidi="ru-RU"/>
        </w:rPr>
        <w:t>возложены на администрацию района. В ее структуре - комитеты, управления, отделы, занимающиеся вопросами государственного и муниципального управления. Руководи</w:t>
      </w:r>
      <w:r w:rsidR="00B92109" w:rsidRPr="002D03E8">
        <w:rPr>
          <w:rFonts w:ascii="Times New Roman" w:hAnsi="Times New Roman" w:cs="Times New Roman"/>
          <w:sz w:val="24"/>
          <w:szCs w:val="24"/>
          <w:lang w:bidi="ru-RU"/>
        </w:rPr>
        <w:t>л</w:t>
      </w:r>
      <w:r w:rsidRPr="002D03E8">
        <w:rPr>
          <w:rFonts w:ascii="Times New Roman" w:hAnsi="Times New Roman" w:cs="Times New Roman"/>
          <w:sz w:val="24"/>
          <w:szCs w:val="24"/>
          <w:lang w:bidi="ru-RU"/>
        </w:rPr>
        <w:t xml:space="preserve"> работой администрации всенародно </w:t>
      </w:r>
      <w:proofErr w:type="gramStart"/>
      <w:r w:rsidRPr="002D03E8">
        <w:rPr>
          <w:rFonts w:ascii="Times New Roman" w:hAnsi="Times New Roman" w:cs="Times New Roman"/>
          <w:sz w:val="24"/>
          <w:szCs w:val="24"/>
          <w:lang w:bidi="ru-RU"/>
        </w:rPr>
        <w:t>избираемый</w:t>
      </w:r>
      <w:proofErr w:type="gramEnd"/>
      <w:r w:rsidRPr="002D03E8">
        <w:rPr>
          <w:rFonts w:ascii="Times New Roman" w:hAnsi="Times New Roman" w:cs="Times New Roman"/>
          <w:sz w:val="24"/>
          <w:szCs w:val="24"/>
          <w:lang w:bidi="ru-RU"/>
        </w:rPr>
        <w:t xml:space="preserve"> глава района. Функции законодательной власти выполня</w:t>
      </w:r>
      <w:r w:rsidR="00B92109" w:rsidRPr="002D03E8">
        <w:rPr>
          <w:rFonts w:ascii="Times New Roman" w:hAnsi="Times New Roman" w:cs="Times New Roman"/>
          <w:sz w:val="24"/>
          <w:szCs w:val="24"/>
          <w:lang w:bidi="ru-RU"/>
        </w:rPr>
        <w:t>л</w:t>
      </w:r>
      <w:r w:rsidRPr="002D03E8">
        <w:rPr>
          <w:rFonts w:ascii="Times New Roman" w:hAnsi="Times New Roman" w:cs="Times New Roman"/>
          <w:sz w:val="24"/>
          <w:szCs w:val="24"/>
          <w:lang w:bidi="ru-RU"/>
        </w:rPr>
        <w:t xml:space="preserve"> Совет депутатов района, состоящий из депутатов, избранных в административных округах.</w:t>
      </w:r>
    </w:p>
    <w:p w:rsidR="00CD267F" w:rsidRPr="002D03E8" w:rsidRDefault="00CD267F" w:rsidP="00CD267F">
      <w:pPr>
        <w:spacing w:after="0" w:line="240" w:lineRule="auto"/>
        <w:ind w:firstLine="709"/>
        <w:jc w:val="both"/>
        <w:rPr>
          <w:rFonts w:ascii="Times New Roman" w:hAnsi="Times New Roman" w:cs="Times New Roman"/>
          <w:sz w:val="24"/>
          <w:szCs w:val="24"/>
        </w:rPr>
      </w:pPr>
      <w:r w:rsidRPr="002D03E8">
        <w:rPr>
          <w:rFonts w:ascii="Times New Roman" w:hAnsi="Times New Roman" w:cs="Times New Roman"/>
          <w:sz w:val="24"/>
          <w:szCs w:val="24"/>
          <w:lang w:bidi="ru-RU"/>
        </w:rPr>
        <w:t xml:space="preserve">Законом Московской области от 21.12.2006 № 234/2006-ОЗ (ред. от 05.04.2023) «О городском округе Домодедово и его границе» </w:t>
      </w:r>
      <w:r w:rsidRPr="002D03E8">
        <w:rPr>
          <w:rFonts w:ascii="Times New Roman" w:hAnsi="Times New Roman" w:cs="Times New Roman"/>
          <w:sz w:val="24"/>
          <w:szCs w:val="24"/>
        </w:rPr>
        <w:t>Домодедовский район Московской области с населенными пунктами наделён статусом городского округа.</w:t>
      </w:r>
    </w:p>
    <w:p w:rsidR="00583CB7" w:rsidRPr="002D03E8" w:rsidRDefault="00583CB7" w:rsidP="00E83928">
      <w:pPr>
        <w:spacing w:before="120" w:after="60" w:line="240" w:lineRule="auto"/>
        <w:ind w:firstLine="709"/>
        <w:jc w:val="center"/>
        <w:rPr>
          <w:rFonts w:ascii="Times New Roman" w:hAnsi="Times New Roman" w:cs="Times New Roman"/>
          <w:b/>
          <w:sz w:val="24"/>
          <w:szCs w:val="24"/>
          <w:lang w:bidi="ru-RU"/>
        </w:rPr>
      </w:pPr>
      <w:r w:rsidRPr="002D03E8">
        <w:rPr>
          <w:rFonts w:ascii="Times New Roman" w:hAnsi="Times New Roman" w:cs="Times New Roman"/>
          <w:b/>
          <w:sz w:val="24"/>
          <w:szCs w:val="24"/>
          <w:lang w:bidi="ru-RU"/>
        </w:rPr>
        <w:t>Историко-культурные особенности округа</w:t>
      </w:r>
    </w:p>
    <w:p w:rsidR="00583CB7" w:rsidRPr="002D03E8" w:rsidRDefault="00583CB7" w:rsidP="00BE31F2">
      <w:pPr>
        <w:spacing w:after="0" w:line="240" w:lineRule="auto"/>
        <w:ind w:firstLine="709"/>
        <w:jc w:val="both"/>
        <w:rPr>
          <w:rFonts w:ascii="Times New Roman" w:hAnsi="Times New Roman" w:cs="Times New Roman"/>
          <w:sz w:val="24"/>
          <w:szCs w:val="24"/>
          <w:lang w:bidi="ru-RU"/>
        </w:rPr>
      </w:pPr>
      <w:r w:rsidRPr="002D03E8">
        <w:rPr>
          <w:rFonts w:ascii="Times New Roman" w:hAnsi="Times New Roman" w:cs="Times New Roman"/>
          <w:sz w:val="24"/>
          <w:szCs w:val="24"/>
          <w:lang w:bidi="ru-RU"/>
        </w:rPr>
        <w:t xml:space="preserve">На территории городского округа Домодедово </w:t>
      </w:r>
      <w:r w:rsidR="00B92109" w:rsidRPr="002D03E8">
        <w:rPr>
          <w:rFonts w:ascii="Times New Roman" w:hAnsi="Times New Roman" w:cs="Times New Roman"/>
          <w:sz w:val="24"/>
          <w:szCs w:val="24"/>
          <w:lang w:bidi="ru-RU"/>
        </w:rPr>
        <w:t>расположено</w:t>
      </w:r>
      <w:r w:rsidRPr="002D03E8">
        <w:rPr>
          <w:rFonts w:ascii="Times New Roman" w:hAnsi="Times New Roman" w:cs="Times New Roman"/>
          <w:sz w:val="24"/>
          <w:szCs w:val="24"/>
          <w:lang w:bidi="ru-RU"/>
        </w:rPr>
        <w:t xml:space="preserve"> много археологических, исторических и архитектурных памятников, заповедных зон и знаменитых древних сёл.</w:t>
      </w:r>
    </w:p>
    <w:p w:rsidR="00583CB7" w:rsidRPr="002D03E8" w:rsidRDefault="00583CB7" w:rsidP="00BE31F2">
      <w:pPr>
        <w:spacing w:after="0" w:line="240" w:lineRule="auto"/>
        <w:ind w:firstLine="709"/>
        <w:jc w:val="both"/>
        <w:rPr>
          <w:rFonts w:ascii="Times New Roman" w:hAnsi="Times New Roman" w:cs="Times New Roman"/>
          <w:sz w:val="24"/>
          <w:szCs w:val="24"/>
          <w:lang w:bidi="ru-RU"/>
        </w:rPr>
      </w:pPr>
      <w:r w:rsidRPr="002D03E8">
        <w:rPr>
          <w:rFonts w:ascii="Times New Roman" w:hAnsi="Times New Roman" w:cs="Times New Roman"/>
          <w:sz w:val="24"/>
          <w:szCs w:val="24"/>
          <w:lang w:bidi="ru-RU"/>
        </w:rPr>
        <w:t xml:space="preserve">Село </w:t>
      </w:r>
      <w:proofErr w:type="spellStart"/>
      <w:r w:rsidRPr="002D03E8">
        <w:rPr>
          <w:rFonts w:ascii="Times New Roman" w:hAnsi="Times New Roman" w:cs="Times New Roman"/>
          <w:sz w:val="24"/>
          <w:szCs w:val="24"/>
          <w:lang w:bidi="ru-RU"/>
        </w:rPr>
        <w:t>Битягово</w:t>
      </w:r>
      <w:proofErr w:type="spellEnd"/>
      <w:r w:rsidRPr="002D03E8">
        <w:rPr>
          <w:rFonts w:ascii="Times New Roman" w:hAnsi="Times New Roman" w:cs="Times New Roman"/>
          <w:sz w:val="24"/>
          <w:szCs w:val="24"/>
          <w:lang w:bidi="ru-RU"/>
        </w:rPr>
        <w:t xml:space="preserve"> упоминается в духовной грамоте великого князя Ивана Даниловича </w:t>
      </w:r>
      <w:proofErr w:type="spellStart"/>
      <w:r w:rsidRPr="002D03E8">
        <w:rPr>
          <w:rFonts w:ascii="Times New Roman" w:hAnsi="Times New Roman" w:cs="Times New Roman"/>
          <w:sz w:val="24"/>
          <w:szCs w:val="24"/>
          <w:lang w:bidi="ru-RU"/>
        </w:rPr>
        <w:t>Калиты</w:t>
      </w:r>
      <w:proofErr w:type="spellEnd"/>
      <w:r w:rsidRPr="002D03E8">
        <w:rPr>
          <w:rFonts w:ascii="Times New Roman" w:hAnsi="Times New Roman" w:cs="Times New Roman"/>
          <w:sz w:val="24"/>
          <w:szCs w:val="24"/>
          <w:lang w:bidi="ru-RU"/>
        </w:rPr>
        <w:t xml:space="preserve"> в 1339 г. Вотчинником села </w:t>
      </w:r>
      <w:proofErr w:type="spellStart"/>
      <w:r w:rsidRPr="002D03E8">
        <w:rPr>
          <w:rFonts w:ascii="Times New Roman" w:hAnsi="Times New Roman" w:cs="Times New Roman"/>
          <w:sz w:val="24"/>
          <w:szCs w:val="24"/>
          <w:lang w:bidi="ru-RU"/>
        </w:rPr>
        <w:t>Битягово</w:t>
      </w:r>
      <w:proofErr w:type="spellEnd"/>
      <w:r w:rsidRPr="002D03E8">
        <w:rPr>
          <w:rFonts w:ascii="Times New Roman" w:hAnsi="Times New Roman" w:cs="Times New Roman"/>
          <w:sz w:val="24"/>
          <w:szCs w:val="24"/>
          <w:lang w:bidi="ru-RU"/>
        </w:rPr>
        <w:t xml:space="preserve"> с 1646 г. являлся Степан Васильевич Телепнев - сын известного государственного деятеля России, заведующего Оружейной палатой, стольника Василия Григорьевича Телепнева.</w:t>
      </w:r>
    </w:p>
    <w:p w:rsidR="00583CB7" w:rsidRPr="002D03E8" w:rsidRDefault="00583CB7" w:rsidP="00BE31F2">
      <w:pPr>
        <w:spacing w:after="0" w:line="240" w:lineRule="auto"/>
        <w:ind w:firstLine="709"/>
        <w:jc w:val="both"/>
        <w:rPr>
          <w:rFonts w:ascii="Times New Roman" w:hAnsi="Times New Roman" w:cs="Times New Roman"/>
          <w:sz w:val="24"/>
          <w:szCs w:val="24"/>
          <w:lang w:bidi="ru-RU"/>
        </w:rPr>
      </w:pPr>
      <w:r w:rsidRPr="002D03E8">
        <w:rPr>
          <w:rFonts w:ascii="Times New Roman" w:hAnsi="Times New Roman" w:cs="Times New Roman"/>
          <w:sz w:val="24"/>
          <w:szCs w:val="24"/>
          <w:lang w:bidi="ru-RU"/>
        </w:rPr>
        <w:t xml:space="preserve">Село Домодедово, известное с 1410 г. как царская вотчина. Село упоминается в духовной грамоте Владимира Андреевича Серпуховского в 1401-1402 г.г. Его владелицей стала Елена </w:t>
      </w:r>
      <w:proofErr w:type="spellStart"/>
      <w:r w:rsidRPr="002D03E8">
        <w:rPr>
          <w:rFonts w:ascii="Times New Roman" w:hAnsi="Times New Roman" w:cs="Times New Roman"/>
          <w:sz w:val="24"/>
          <w:szCs w:val="24"/>
          <w:lang w:bidi="ru-RU"/>
        </w:rPr>
        <w:t>Ольгердовна</w:t>
      </w:r>
      <w:proofErr w:type="spellEnd"/>
      <w:r w:rsidRPr="002D03E8">
        <w:rPr>
          <w:rFonts w:ascii="Times New Roman" w:hAnsi="Times New Roman" w:cs="Times New Roman"/>
          <w:sz w:val="24"/>
          <w:szCs w:val="24"/>
          <w:lang w:bidi="ru-RU"/>
        </w:rPr>
        <w:t xml:space="preserve"> - жена </w:t>
      </w:r>
      <w:proofErr w:type="spellStart"/>
      <w:r w:rsidRPr="002D03E8">
        <w:rPr>
          <w:rFonts w:ascii="Times New Roman" w:hAnsi="Times New Roman" w:cs="Times New Roman"/>
          <w:sz w:val="24"/>
          <w:szCs w:val="24"/>
          <w:lang w:bidi="ru-RU"/>
        </w:rPr>
        <w:t>серпуховско-боровского</w:t>
      </w:r>
      <w:proofErr w:type="spellEnd"/>
      <w:r w:rsidRPr="002D03E8">
        <w:rPr>
          <w:rFonts w:ascii="Times New Roman" w:hAnsi="Times New Roman" w:cs="Times New Roman"/>
          <w:sz w:val="24"/>
          <w:szCs w:val="24"/>
          <w:lang w:bidi="ru-RU"/>
        </w:rPr>
        <w:t xml:space="preserve"> князя Владимира Андреевича. В начале 18 в. князю А. Меншикову, сподвижнику Петра I, были пожалованы </w:t>
      </w:r>
      <w:proofErr w:type="gramStart"/>
      <w:r w:rsidRPr="002D03E8">
        <w:rPr>
          <w:rFonts w:ascii="Times New Roman" w:hAnsi="Times New Roman" w:cs="Times New Roman"/>
          <w:sz w:val="24"/>
          <w:szCs w:val="24"/>
          <w:lang w:bidi="ru-RU"/>
        </w:rPr>
        <w:t>Домодедовская</w:t>
      </w:r>
      <w:proofErr w:type="gramEnd"/>
      <w:r w:rsidRPr="002D03E8">
        <w:rPr>
          <w:rFonts w:ascii="Times New Roman" w:hAnsi="Times New Roman" w:cs="Times New Roman"/>
          <w:sz w:val="24"/>
          <w:szCs w:val="24"/>
          <w:lang w:bidi="ru-RU"/>
        </w:rPr>
        <w:t xml:space="preserve"> и </w:t>
      </w:r>
      <w:proofErr w:type="spellStart"/>
      <w:r w:rsidRPr="002D03E8">
        <w:rPr>
          <w:rFonts w:ascii="Times New Roman" w:hAnsi="Times New Roman" w:cs="Times New Roman"/>
          <w:sz w:val="24"/>
          <w:szCs w:val="24"/>
          <w:lang w:bidi="ru-RU"/>
        </w:rPr>
        <w:t>Мячковская</w:t>
      </w:r>
      <w:proofErr w:type="spellEnd"/>
      <w:r w:rsidRPr="002D03E8">
        <w:rPr>
          <w:rFonts w:ascii="Times New Roman" w:hAnsi="Times New Roman" w:cs="Times New Roman"/>
          <w:sz w:val="24"/>
          <w:szCs w:val="24"/>
          <w:lang w:bidi="ru-RU"/>
        </w:rPr>
        <w:t xml:space="preserve"> волости.</w:t>
      </w:r>
    </w:p>
    <w:p w:rsidR="00583CB7" w:rsidRPr="002D03E8" w:rsidRDefault="00583CB7" w:rsidP="00BE31F2">
      <w:pPr>
        <w:spacing w:after="0" w:line="240" w:lineRule="auto"/>
        <w:ind w:firstLine="709"/>
        <w:jc w:val="both"/>
        <w:rPr>
          <w:rFonts w:ascii="Times New Roman" w:hAnsi="Times New Roman" w:cs="Times New Roman"/>
          <w:sz w:val="24"/>
          <w:szCs w:val="24"/>
          <w:lang w:bidi="ru-RU"/>
        </w:rPr>
      </w:pPr>
      <w:r w:rsidRPr="002D03E8">
        <w:rPr>
          <w:rFonts w:ascii="Times New Roman" w:hAnsi="Times New Roman" w:cs="Times New Roman"/>
          <w:sz w:val="24"/>
          <w:szCs w:val="24"/>
          <w:lang w:bidi="ru-RU"/>
        </w:rPr>
        <w:t xml:space="preserve">Село </w:t>
      </w:r>
      <w:proofErr w:type="spellStart"/>
      <w:r w:rsidRPr="002D03E8">
        <w:rPr>
          <w:rFonts w:ascii="Times New Roman" w:hAnsi="Times New Roman" w:cs="Times New Roman"/>
          <w:sz w:val="24"/>
          <w:szCs w:val="24"/>
          <w:lang w:bidi="ru-RU"/>
        </w:rPr>
        <w:t>Колычёво</w:t>
      </w:r>
      <w:proofErr w:type="spellEnd"/>
      <w:r w:rsidRPr="002D03E8">
        <w:rPr>
          <w:rFonts w:ascii="Times New Roman" w:hAnsi="Times New Roman" w:cs="Times New Roman"/>
          <w:sz w:val="24"/>
          <w:szCs w:val="24"/>
          <w:lang w:bidi="ru-RU"/>
        </w:rPr>
        <w:t xml:space="preserve"> на реке Пахре, упоминаемое впервые в 1406 г. в духовной грамоте великого князя Василия Дмитриевича, примечательно тем, что в 1781 г. императрица Екатерина II удостоила его «имени, прав и преимущества города» под названием </w:t>
      </w:r>
      <w:proofErr w:type="spellStart"/>
      <w:r w:rsidRPr="002D03E8">
        <w:rPr>
          <w:rFonts w:ascii="Times New Roman" w:hAnsi="Times New Roman" w:cs="Times New Roman"/>
          <w:sz w:val="24"/>
          <w:szCs w:val="24"/>
          <w:lang w:bidi="ru-RU"/>
        </w:rPr>
        <w:t>Никитск</w:t>
      </w:r>
      <w:proofErr w:type="spellEnd"/>
      <w:r w:rsidRPr="002D03E8">
        <w:rPr>
          <w:rFonts w:ascii="Times New Roman" w:hAnsi="Times New Roman" w:cs="Times New Roman"/>
          <w:sz w:val="24"/>
          <w:szCs w:val="24"/>
          <w:lang w:bidi="ru-RU"/>
        </w:rPr>
        <w:t xml:space="preserve"> - центр одноименного уезда. По представлению сената 20 декабря 1781 г. был утверждён герб города </w:t>
      </w:r>
      <w:proofErr w:type="spellStart"/>
      <w:r w:rsidRPr="002D03E8">
        <w:rPr>
          <w:rFonts w:ascii="Times New Roman" w:hAnsi="Times New Roman" w:cs="Times New Roman"/>
          <w:sz w:val="24"/>
          <w:szCs w:val="24"/>
          <w:lang w:bidi="ru-RU"/>
        </w:rPr>
        <w:t>Никитска</w:t>
      </w:r>
      <w:proofErr w:type="spellEnd"/>
      <w:r w:rsidRPr="002D03E8">
        <w:rPr>
          <w:rFonts w:ascii="Times New Roman" w:hAnsi="Times New Roman" w:cs="Times New Roman"/>
          <w:sz w:val="24"/>
          <w:szCs w:val="24"/>
          <w:lang w:bidi="ru-RU"/>
        </w:rPr>
        <w:t xml:space="preserve">. Город </w:t>
      </w:r>
      <w:proofErr w:type="spellStart"/>
      <w:r w:rsidRPr="002D03E8">
        <w:rPr>
          <w:rFonts w:ascii="Times New Roman" w:hAnsi="Times New Roman" w:cs="Times New Roman"/>
          <w:sz w:val="24"/>
          <w:szCs w:val="24"/>
          <w:lang w:bidi="ru-RU"/>
        </w:rPr>
        <w:t>Никитск</w:t>
      </w:r>
      <w:proofErr w:type="spellEnd"/>
      <w:r w:rsidRPr="002D03E8">
        <w:rPr>
          <w:rFonts w:ascii="Times New Roman" w:hAnsi="Times New Roman" w:cs="Times New Roman"/>
          <w:sz w:val="24"/>
          <w:szCs w:val="24"/>
          <w:lang w:bidi="ru-RU"/>
        </w:rPr>
        <w:t xml:space="preserve"> просуществовал двадцать один год с 1781 по 1802 г. (вновь став селом).</w:t>
      </w:r>
    </w:p>
    <w:p w:rsidR="00583CB7" w:rsidRPr="002D03E8" w:rsidRDefault="00583CB7" w:rsidP="00BE31F2">
      <w:pPr>
        <w:spacing w:after="0" w:line="240" w:lineRule="auto"/>
        <w:ind w:firstLine="709"/>
        <w:jc w:val="both"/>
        <w:rPr>
          <w:rFonts w:ascii="Times New Roman" w:hAnsi="Times New Roman" w:cs="Times New Roman"/>
          <w:sz w:val="24"/>
          <w:szCs w:val="24"/>
          <w:lang w:bidi="ru-RU"/>
        </w:rPr>
      </w:pPr>
      <w:r w:rsidRPr="002D03E8">
        <w:rPr>
          <w:rFonts w:ascii="Times New Roman" w:hAnsi="Times New Roman" w:cs="Times New Roman"/>
          <w:sz w:val="24"/>
          <w:szCs w:val="24"/>
          <w:lang w:bidi="ru-RU"/>
        </w:rPr>
        <w:t>Особенность округа - его монастыри:</w:t>
      </w:r>
      <w:r w:rsidR="00741EDC" w:rsidRPr="002D03E8">
        <w:rPr>
          <w:rFonts w:ascii="Times New Roman" w:hAnsi="Times New Roman" w:cs="Times New Roman"/>
          <w:sz w:val="24"/>
          <w:szCs w:val="24"/>
          <w:lang w:bidi="ru-RU"/>
        </w:rPr>
        <w:t xml:space="preserve"> </w:t>
      </w:r>
      <w:proofErr w:type="spellStart"/>
      <w:r w:rsidRPr="002D03E8">
        <w:rPr>
          <w:rFonts w:ascii="Times New Roman" w:hAnsi="Times New Roman" w:cs="Times New Roman"/>
          <w:sz w:val="24"/>
          <w:szCs w:val="24"/>
          <w:lang w:bidi="ru-RU"/>
        </w:rPr>
        <w:t>Крестовоздвиженский</w:t>
      </w:r>
      <w:proofErr w:type="spellEnd"/>
      <w:r w:rsidRPr="002D03E8">
        <w:rPr>
          <w:rFonts w:ascii="Times New Roman" w:hAnsi="Times New Roman" w:cs="Times New Roman"/>
          <w:sz w:val="24"/>
          <w:szCs w:val="24"/>
          <w:lang w:bidi="ru-RU"/>
        </w:rPr>
        <w:t xml:space="preserve"> Иерусалимский</w:t>
      </w:r>
      <w:r w:rsidR="00741EDC" w:rsidRPr="002D03E8">
        <w:rPr>
          <w:rFonts w:ascii="Times New Roman" w:hAnsi="Times New Roman" w:cs="Times New Roman"/>
          <w:sz w:val="24"/>
          <w:szCs w:val="24"/>
          <w:lang w:bidi="ru-RU"/>
        </w:rPr>
        <w:t xml:space="preserve"> </w:t>
      </w:r>
      <w:proofErr w:type="spellStart"/>
      <w:r w:rsidRPr="002D03E8">
        <w:rPr>
          <w:rFonts w:ascii="Times New Roman" w:hAnsi="Times New Roman" w:cs="Times New Roman"/>
          <w:sz w:val="24"/>
          <w:szCs w:val="24"/>
          <w:lang w:bidi="ru-RU"/>
        </w:rPr>
        <w:t>Ставропигиальный</w:t>
      </w:r>
      <w:proofErr w:type="spellEnd"/>
      <w:r w:rsidRPr="002D03E8">
        <w:rPr>
          <w:rFonts w:ascii="Times New Roman" w:hAnsi="Times New Roman" w:cs="Times New Roman"/>
          <w:sz w:val="24"/>
          <w:szCs w:val="24"/>
          <w:lang w:bidi="ru-RU"/>
        </w:rPr>
        <w:t xml:space="preserve"> женский монастырь, основанный в 1870 г. (в настоящее время монастырь расположен в границах Ленинского муниципального района), </w:t>
      </w:r>
      <w:proofErr w:type="spellStart"/>
      <w:r w:rsidRPr="002D03E8">
        <w:rPr>
          <w:rFonts w:ascii="Times New Roman" w:hAnsi="Times New Roman" w:cs="Times New Roman"/>
          <w:sz w:val="24"/>
          <w:szCs w:val="24"/>
          <w:lang w:bidi="ru-RU"/>
        </w:rPr>
        <w:t>Серафимо-Знаменский</w:t>
      </w:r>
      <w:proofErr w:type="spellEnd"/>
      <w:r w:rsidRPr="002D03E8">
        <w:rPr>
          <w:rFonts w:ascii="Times New Roman" w:hAnsi="Times New Roman" w:cs="Times New Roman"/>
          <w:sz w:val="24"/>
          <w:szCs w:val="24"/>
          <w:lang w:bidi="ru-RU"/>
        </w:rPr>
        <w:t xml:space="preserve"> монастырь (скит), основанный в 1892 г., единственный в своём роде ансамбль </w:t>
      </w:r>
      <w:proofErr w:type="spellStart"/>
      <w:r w:rsidRPr="002D03E8">
        <w:rPr>
          <w:rFonts w:ascii="Times New Roman" w:hAnsi="Times New Roman" w:cs="Times New Roman"/>
          <w:sz w:val="24"/>
          <w:szCs w:val="24"/>
          <w:lang w:bidi="ru-RU"/>
        </w:rPr>
        <w:t>неорусского</w:t>
      </w:r>
      <w:proofErr w:type="spellEnd"/>
      <w:r w:rsidRPr="002D03E8">
        <w:rPr>
          <w:rFonts w:ascii="Times New Roman" w:hAnsi="Times New Roman" w:cs="Times New Roman"/>
          <w:sz w:val="24"/>
          <w:szCs w:val="24"/>
          <w:lang w:bidi="ru-RU"/>
        </w:rPr>
        <w:t xml:space="preserve"> стиля; </w:t>
      </w:r>
      <w:proofErr w:type="spellStart"/>
      <w:r w:rsidRPr="002D03E8">
        <w:rPr>
          <w:rFonts w:ascii="Times New Roman" w:hAnsi="Times New Roman" w:cs="Times New Roman"/>
          <w:sz w:val="24"/>
          <w:szCs w:val="24"/>
          <w:lang w:bidi="ru-RU"/>
        </w:rPr>
        <w:t>Добрынинский</w:t>
      </w:r>
      <w:proofErr w:type="spellEnd"/>
      <w:r w:rsidRPr="002D03E8">
        <w:rPr>
          <w:rFonts w:ascii="Times New Roman" w:hAnsi="Times New Roman" w:cs="Times New Roman"/>
          <w:sz w:val="24"/>
          <w:szCs w:val="24"/>
          <w:lang w:bidi="ru-RU"/>
        </w:rPr>
        <w:t xml:space="preserve"> монастырь (община «Отрада и Утешение»), основанный графиней М.В. Орловой-Давыдовой в 1893 г.</w:t>
      </w:r>
    </w:p>
    <w:p w:rsidR="00583CB7" w:rsidRPr="002D03E8" w:rsidRDefault="00583CB7" w:rsidP="00BE31F2">
      <w:pPr>
        <w:spacing w:after="0" w:line="240" w:lineRule="auto"/>
        <w:ind w:firstLine="709"/>
        <w:jc w:val="both"/>
        <w:rPr>
          <w:rFonts w:ascii="Times New Roman" w:hAnsi="Times New Roman" w:cs="Times New Roman"/>
          <w:sz w:val="24"/>
          <w:szCs w:val="24"/>
          <w:lang w:bidi="ru-RU"/>
        </w:rPr>
      </w:pPr>
      <w:r w:rsidRPr="002D03E8">
        <w:rPr>
          <w:rFonts w:ascii="Times New Roman" w:hAnsi="Times New Roman" w:cs="Times New Roman"/>
          <w:sz w:val="24"/>
          <w:szCs w:val="24"/>
          <w:lang w:bidi="ru-RU"/>
        </w:rPr>
        <w:t>По свидетельству краеведа Г.Ф. Гарина, «к 1913 г. в общине Добрыниха проживало 130 монашествующих и сестёр, 50 обитателей богадельни да 30 детей сирот в возрасте от 2 до 14 лет воспитывалось в приюте. За счёт настоятельницы Магдалины содержалась и частная лечебница».</w:t>
      </w:r>
    </w:p>
    <w:p w:rsidR="00583CB7" w:rsidRPr="002D03E8" w:rsidRDefault="00583CB7" w:rsidP="00BE31F2">
      <w:pPr>
        <w:spacing w:after="0" w:line="240" w:lineRule="auto"/>
        <w:ind w:firstLine="709"/>
        <w:jc w:val="both"/>
        <w:rPr>
          <w:rFonts w:ascii="Times New Roman" w:hAnsi="Times New Roman" w:cs="Times New Roman"/>
          <w:sz w:val="24"/>
          <w:szCs w:val="24"/>
          <w:lang w:bidi="ru-RU"/>
        </w:rPr>
      </w:pPr>
      <w:r w:rsidRPr="002D03E8">
        <w:rPr>
          <w:rFonts w:ascii="Times New Roman" w:hAnsi="Times New Roman" w:cs="Times New Roman"/>
          <w:sz w:val="24"/>
          <w:szCs w:val="24"/>
          <w:lang w:bidi="ru-RU"/>
        </w:rPr>
        <w:t xml:space="preserve">Близость к Москве и живописные ландшафты способствовали развитию в округе усадебного строительства: во второй половине XVIII </w:t>
      </w:r>
      <w:proofErr w:type="gramStart"/>
      <w:r w:rsidRPr="002D03E8">
        <w:rPr>
          <w:rFonts w:ascii="Times New Roman" w:hAnsi="Times New Roman" w:cs="Times New Roman"/>
          <w:sz w:val="24"/>
          <w:szCs w:val="24"/>
          <w:lang w:bidi="ru-RU"/>
        </w:rPr>
        <w:t>в</w:t>
      </w:r>
      <w:proofErr w:type="gramEnd"/>
      <w:r w:rsidRPr="002D03E8">
        <w:rPr>
          <w:rFonts w:ascii="Times New Roman" w:hAnsi="Times New Roman" w:cs="Times New Roman"/>
          <w:sz w:val="24"/>
          <w:szCs w:val="24"/>
          <w:lang w:bidi="ru-RU"/>
        </w:rPr>
        <w:t xml:space="preserve">. </w:t>
      </w:r>
      <w:proofErr w:type="gramStart"/>
      <w:r w:rsidRPr="002D03E8">
        <w:rPr>
          <w:rFonts w:ascii="Times New Roman" w:hAnsi="Times New Roman" w:cs="Times New Roman"/>
          <w:sz w:val="24"/>
          <w:szCs w:val="24"/>
          <w:lang w:bidi="ru-RU"/>
        </w:rPr>
        <w:t>на</w:t>
      </w:r>
      <w:proofErr w:type="gramEnd"/>
      <w:r w:rsidRPr="002D03E8">
        <w:rPr>
          <w:rFonts w:ascii="Times New Roman" w:hAnsi="Times New Roman" w:cs="Times New Roman"/>
          <w:sz w:val="24"/>
          <w:szCs w:val="24"/>
          <w:lang w:bidi="ru-RU"/>
        </w:rPr>
        <w:t xml:space="preserve"> речке </w:t>
      </w:r>
      <w:proofErr w:type="spellStart"/>
      <w:r w:rsidRPr="002D03E8">
        <w:rPr>
          <w:rFonts w:ascii="Times New Roman" w:hAnsi="Times New Roman" w:cs="Times New Roman"/>
          <w:sz w:val="24"/>
          <w:szCs w:val="24"/>
          <w:lang w:bidi="ru-RU"/>
        </w:rPr>
        <w:t>Рожайке</w:t>
      </w:r>
      <w:proofErr w:type="spellEnd"/>
      <w:r w:rsidRPr="002D03E8">
        <w:rPr>
          <w:rFonts w:ascii="Times New Roman" w:hAnsi="Times New Roman" w:cs="Times New Roman"/>
          <w:sz w:val="24"/>
          <w:szCs w:val="24"/>
          <w:lang w:bidi="ru-RU"/>
        </w:rPr>
        <w:t xml:space="preserve"> была построена усадьба Константиново. В XIX в. её приобрели Пржевальские. Здесь у брата подолгу жил известный путешественник Н.М. Пржевальский. В 1891-1892 гг. фабриканты Морозовы построили усадьбу Одинцово. Усадьба </w:t>
      </w:r>
      <w:proofErr w:type="spellStart"/>
      <w:r w:rsidRPr="002D03E8">
        <w:rPr>
          <w:rFonts w:ascii="Times New Roman" w:hAnsi="Times New Roman" w:cs="Times New Roman"/>
          <w:sz w:val="24"/>
          <w:szCs w:val="24"/>
          <w:lang w:bidi="ru-RU"/>
        </w:rPr>
        <w:t>Ляхово</w:t>
      </w:r>
      <w:proofErr w:type="spellEnd"/>
      <w:r w:rsidRPr="002D03E8">
        <w:rPr>
          <w:rFonts w:ascii="Times New Roman" w:hAnsi="Times New Roman" w:cs="Times New Roman"/>
          <w:sz w:val="24"/>
          <w:szCs w:val="24"/>
          <w:lang w:bidi="ru-RU"/>
        </w:rPr>
        <w:t xml:space="preserve">, созданная в стиле зрелого классицизма, является образцом среднепоместной подмосковной усадьбы. Усадьба </w:t>
      </w:r>
      <w:proofErr w:type="gramStart"/>
      <w:r w:rsidRPr="002D03E8">
        <w:rPr>
          <w:rFonts w:ascii="Times New Roman" w:hAnsi="Times New Roman" w:cs="Times New Roman"/>
          <w:sz w:val="24"/>
          <w:szCs w:val="24"/>
          <w:lang w:bidi="ru-RU"/>
        </w:rPr>
        <w:t>Сонино</w:t>
      </w:r>
      <w:proofErr w:type="gramEnd"/>
      <w:r w:rsidRPr="002D03E8">
        <w:rPr>
          <w:rFonts w:ascii="Times New Roman" w:hAnsi="Times New Roman" w:cs="Times New Roman"/>
          <w:sz w:val="24"/>
          <w:szCs w:val="24"/>
          <w:lang w:bidi="ru-RU"/>
        </w:rPr>
        <w:t>, построенная в начале XX в., характеризует последний этап усадебного строительства.</w:t>
      </w:r>
    </w:p>
    <w:p w:rsidR="00583CB7" w:rsidRPr="002D03E8" w:rsidRDefault="00583CB7" w:rsidP="00BE31F2">
      <w:pPr>
        <w:spacing w:after="0" w:line="240" w:lineRule="auto"/>
        <w:ind w:firstLine="709"/>
        <w:jc w:val="both"/>
        <w:rPr>
          <w:rFonts w:ascii="Times New Roman" w:hAnsi="Times New Roman" w:cs="Times New Roman"/>
          <w:sz w:val="24"/>
          <w:szCs w:val="24"/>
          <w:lang w:bidi="ru-RU"/>
        </w:rPr>
      </w:pPr>
      <w:proofErr w:type="gramStart"/>
      <w:r w:rsidRPr="002D03E8">
        <w:rPr>
          <w:rFonts w:ascii="Times New Roman" w:hAnsi="Times New Roman" w:cs="Times New Roman"/>
          <w:sz w:val="24"/>
          <w:szCs w:val="24"/>
          <w:lang w:bidi="ru-RU"/>
        </w:rPr>
        <w:t>Северная часть городского округа Домодедово (с. Ям, д. Новленское, д.</w:t>
      </w:r>
      <w:r w:rsidR="00C921B0" w:rsidRPr="002D03E8">
        <w:rPr>
          <w:rFonts w:ascii="Times New Roman" w:hAnsi="Times New Roman" w:cs="Times New Roman"/>
          <w:sz w:val="24"/>
          <w:szCs w:val="24"/>
          <w:lang w:bidi="ru-RU"/>
        </w:rPr>
        <w:t> </w:t>
      </w:r>
      <w:proofErr w:type="spellStart"/>
      <w:r w:rsidRPr="002D03E8">
        <w:rPr>
          <w:rFonts w:ascii="Times New Roman" w:hAnsi="Times New Roman" w:cs="Times New Roman"/>
          <w:sz w:val="24"/>
          <w:szCs w:val="24"/>
          <w:lang w:bidi="ru-RU"/>
        </w:rPr>
        <w:t>Старосъяново</w:t>
      </w:r>
      <w:proofErr w:type="spellEnd"/>
      <w:r w:rsidRPr="002D03E8">
        <w:rPr>
          <w:rFonts w:ascii="Times New Roman" w:hAnsi="Times New Roman" w:cs="Times New Roman"/>
          <w:sz w:val="24"/>
          <w:szCs w:val="24"/>
          <w:lang w:bidi="ru-RU"/>
        </w:rPr>
        <w:t xml:space="preserve">, с. </w:t>
      </w:r>
      <w:proofErr w:type="spellStart"/>
      <w:r w:rsidRPr="002D03E8">
        <w:rPr>
          <w:rFonts w:ascii="Times New Roman" w:hAnsi="Times New Roman" w:cs="Times New Roman"/>
          <w:sz w:val="24"/>
          <w:szCs w:val="24"/>
          <w:lang w:bidi="ru-RU"/>
        </w:rPr>
        <w:t>Воеводино</w:t>
      </w:r>
      <w:proofErr w:type="spellEnd"/>
      <w:r w:rsidRPr="002D03E8">
        <w:rPr>
          <w:rFonts w:ascii="Times New Roman" w:hAnsi="Times New Roman" w:cs="Times New Roman"/>
          <w:sz w:val="24"/>
          <w:szCs w:val="24"/>
          <w:lang w:bidi="ru-RU"/>
        </w:rPr>
        <w:t xml:space="preserve">, с. </w:t>
      </w:r>
      <w:proofErr w:type="spellStart"/>
      <w:r w:rsidRPr="002D03E8">
        <w:rPr>
          <w:rFonts w:ascii="Times New Roman" w:hAnsi="Times New Roman" w:cs="Times New Roman"/>
          <w:sz w:val="24"/>
          <w:szCs w:val="24"/>
          <w:lang w:bidi="ru-RU"/>
        </w:rPr>
        <w:t>Колычево</w:t>
      </w:r>
      <w:proofErr w:type="spellEnd"/>
      <w:r w:rsidRPr="002D03E8">
        <w:rPr>
          <w:rFonts w:ascii="Times New Roman" w:hAnsi="Times New Roman" w:cs="Times New Roman"/>
          <w:sz w:val="24"/>
          <w:szCs w:val="24"/>
          <w:lang w:bidi="ru-RU"/>
        </w:rPr>
        <w:t xml:space="preserve">, с. </w:t>
      </w:r>
      <w:proofErr w:type="spellStart"/>
      <w:r w:rsidRPr="002D03E8">
        <w:rPr>
          <w:rFonts w:ascii="Times New Roman" w:hAnsi="Times New Roman" w:cs="Times New Roman"/>
          <w:sz w:val="24"/>
          <w:szCs w:val="24"/>
          <w:lang w:bidi="ru-RU"/>
        </w:rPr>
        <w:t>Лукино</w:t>
      </w:r>
      <w:proofErr w:type="spellEnd"/>
      <w:r w:rsidRPr="002D03E8">
        <w:rPr>
          <w:rFonts w:ascii="Times New Roman" w:hAnsi="Times New Roman" w:cs="Times New Roman"/>
          <w:sz w:val="24"/>
          <w:szCs w:val="24"/>
          <w:lang w:bidi="ru-RU"/>
        </w:rPr>
        <w:t>) частично входит в границу ландшафтного заповедника «Горки».</w:t>
      </w:r>
      <w:proofErr w:type="gramEnd"/>
      <w:r w:rsidRPr="002D03E8">
        <w:rPr>
          <w:rFonts w:ascii="Times New Roman" w:hAnsi="Times New Roman" w:cs="Times New Roman"/>
          <w:sz w:val="24"/>
          <w:szCs w:val="24"/>
          <w:lang w:bidi="ru-RU"/>
        </w:rPr>
        <w:t xml:space="preserve"> Усадьба «Горки» возникла в последней четверти XVIII </w:t>
      </w:r>
      <w:proofErr w:type="gramStart"/>
      <w:r w:rsidRPr="002D03E8">
        <w:rPr>
          <w:rFonts w:ascii="Times New Roman" w:hAnsi="Times New Roman" w:cs="Times New Roman"/>
          <w:sz w:val="24"/>
          <w:szCs w:val="24"/>
          <w:lang w:bidi="ru-RU"/>
        </w:rPr>
        <w:t>в</w:t>
      </w:r>
      <w:proofErr w:type="gramEnd"/>
      <w:r w:rsidRPr="002D03E8">
        <w:rPr>
          <w:rFonts w:ascii="Times New Roman" w:hAnsi="Times New Roman" w:cs="Times New Roman"/>
          <w:sz w:val="24"/>
          <w:szCs w:val="24"/>
          <w:lang w:bidi="ru-RU"/>
        </w:rPr>
        <w:t>., создана по канонам классицизма.</w:t>
      </w:r>
    </w:p>
    <w:p w:rsidR="00583CB7" w:rsidRPr="002D03E8" w:rsidRDefault="00B01D31" w:rsidP="00BE31F2">
      <w:pPr>
        <w:spacing w:after="0" w:line="240" w:lineRule="auto"/>
        <w:ind w:firstLine="709"/>
        <w:jc w:val="both"/>
        <w:rPr>
          <w:rFonts w:ascii="Times New Roman" w:hAnsi="Times New Roman" w:cs="Times New Roman"/>
          <w:sz w:val="24"/>
          <w:szCs w:val="24"/>
          <w:lang w:bidi="ru-RU"/>
        </w:rPr>
      </w:pPr>
      <w:proofErr w:type="gramStart"/>
      <w:r w:rsidRPr="002D03E8">
        <w:rPr>
          <w:rFonts w:ascii="Times New Roman" w:hAnsi="Times New Roman" w:cs="Times New Roman"/>
          <w:sz w:val="24"/>
          <w:szCs w:val="24"/>
          <w:lang w:bidi="ru-RU"/>
        </w:rPr>
        <w:t xml:space="preserve">В связи с тем, что </w:t>
      </w:r>
      <w:r w:rsidR="00534C6D" w:rsidRPr="002D03E8">
        <w:rPr>
          <w:rFonts w:ascii="Times New Roman" w:hAnsi="Times New Roman" w:cs="Times New Roman"/>
          <w:sz w:val="24"/>
          <w:szCs w:val="24"/>
          <w:lang w:bidi="ru-RU"/>
        </w:rPr>
        <w:t>н</w:t>
      </w:r>
      <w:r w:rsidRPr="002D03E8">
        <w:rPr>
          <w:rFonts w:ascii="Times New Roman" w:hAnsi="Times New Roman" w:cs="Times New Roman"/>
          <w:sz w:val="24"/>
          <w:szCs w:val="24"/>
          <w:lang w:bidi="ru-RU"/>
        </w:rPr>
        <w:t>а территории входящей в настоящее время в границы городского округа Домодедово во время Великой Отечественной войны боевые действия не велись (в</w:t>
      </w:r>
      <w:r w:rsidR="00583CB7" w:rsidRPr="002D03E8">
        <w:rPr>
          <w:rFonts w:ascii="Times New Roman" w:hAnsi="Times New Roman" w:cs="Times New Roman"/>
          <w:sz w:val="24"/>
          <w:szCs w:val="24"/>
          <w:lang w:bidi="ru-RU"/>
        </w:rPr>
        <w:t xml:space="preserve"> отличие от западных районов Московской области, пострадавших во время Великой Отечественной войны</w:t>
      </w:r>
      <w:r w:rsidRPr="002D03E8">
        <w:rPr>
          <w:rFonts w:ascii="Times New Roman" w:hAnsi="Times New Roman" w:cs="Times New Roman"/>
          <w:sz w:val="24"/>
          <w:szCs w:val="24"/>
          <w:lang w:bidi="ru-RU"/>
        </w:rPr>
        <w:t>)</w:t>
      </w:r>
      <w:r w:rsidR="00583CB7" w:rsidRPr="002D03E8">
        <w:rPr>
          <w:rFonts w:ascii="Times New Roman" w:hAnsi="Times New Roman" w:cs="Times New Roman"/>
          <w:sz w:val="24"/>
          <w:szCs w:val="24"/>
          <w:lang w:bidi="ru-RU"/>
        </w:rPr>
        <w:t xml:space="preserve"> на территории городского округа Домодедово сохранилось немало архитектурных памятников, представленных приходскими и усадебными храмами:</w:t>
      </w:r>
      <w:proofErr w:type="gramEnd"/>
      <w:r w:rsidR="00583CB7" w:rsidRPr="002D03E8">
        <w:rPr>
          <w:rFonts w:ascii="Times New Roman" w:hAnsi="Times New Roman" w:cs="Times New Roman"/>
          <w:sz w:val="24"/>
          <w:szCs w:val="24"/>
          <w:lang w:bidi="ru-RU"/>
        </w:rPr>
        <w:t xml:space="preserve"> </w:t>
      </w:r>
      <w:proofErr w:type="gramStart"/>
      <w:r w:rsidR="00583CB7" w:rsidRPr="002D03E8">
        <w:rPr>
          <w:rFonts w:ascii="Times New Roman" w:hAnsi="Times New Roman" w:cs="Times New Roman"/>
          <w:sz w:val="24"/>
          <w:szCs w:val="24"/>
          <w:lang w:bidi="ru-RU"/>
        </w:rPr>
        <w:t xml:space="preserve">Воскресения Христова в с. </w:t>
      </w:r>
      <w:proofErr w:type="spellStart"/>
      <w:r w:rsidR="00583CB7" w:rsidRPr="002D03E8">
        <w:rPr>
          <w:rFonts w:ascii="Times New Roman" w:hAnsi="Times New Roman" w:cs="Times New Roman"/>
          <w:sz w:val="24"/>
          <w:szCs w:val="24"/>
          <w:lang w:bidi="ru-RU"/>
        </w:rPr>
        <w:t>Битягово</w:t>
      </w:r>
      <w:proofErr w:type="spellEnd"/>
      <w:r w:rsidR="00583CB7" w:rsidRPr="002D03E8">
        <w:rPr>
          <w:rFonts w:ascii="Times New Roman" w:hAnsi="Times New Roman" w:cs="Times New Roman"/>
          <w:sz w:val="24"/>
          <w:szCs w:val="24"/>
          <w:lang w:bidi="ru-RU"/>
        </w:rPr>
        <w:t xml:space="preserve">; Воздвижения Животворящего Креста Господня в д. </w:t>
      </w:r>
      <w:proofErr w:type="spellStart"/>
      <w:r w:rsidR="00583CB7" w:rsidRPr="002D03E8">
        <w:rPr>
          <w:rFonts w:ascii="Times New Roman" w:hAnsi="Times New Roman" w:cs="Times New Roman"/>
          <w:sz w:val="24"/>
          <w:szCs w:val="24"/>
          <w:lang w:bidi="ru-RU"/>
        </w:rPr>
        <w:t>Сокольниково</w:t>
      </w:r>
      <w:proofErr w:type="spellEnd"/>
      <w:r w:rsidR="00583CB7" w:rsidRPr="002D03E8">
        <w:rPr>
          <w:rFonts w:ascii="Times New Roman" w:hAnsi="Times New Roman" w:cs="Times New Roman"/>
          <w:sz w:val="24"/>
          <w:szCs w:val="24"/>
          <w:lang w:bidi="ru-RU"/>
        </w:rPr>
        <w:t xml:space="preserve">; иконы Божией Матери «Знамение» в с. Долматово; Святителя Николая в с. Домодедово; Воскресения Христова в с. </w:t>
      </w:r>
      <w:proofErr w:type="spellStart"/>
      <w:r w:rsidR="00583CB7" w:rsidRPr="002D03E8">
        <w:rPr>
          <w:rFonts w:ascii="Times New Roman" w:hAnsi="Times New Roman" w:cs="Times New Roman"/>
          <w:sz w:val="24"/>
          <w:szCs w:val="24"/>
          <w:lang w:bidi="ru-RU"/>
        </w:rPr>
        <w:t>Колычёво</w:t>
      </w:r>
      <w:proofErr w:type="spellEnd"/>
      <w:r w:rsidR="00583CB7" w:rsidRPr="002D03E8">
        <w:rPr>
          <w:rFonts w:ascii="Times New Roman" w:hAnsi="Times New Roman" w:cs="Times New Roman"/>
          <w:sz w:val="24"/>
          <w:szCs w:val="24"/>
          <w:lang w:bidi="ru-RU"/>
        </w:rPr>
        <w:t xml:space="preserve">; Рождества Пресвятой Богородицы в с. </w:t>
      </w:r>
      <w:proofErr w:type="spellStart"/>
      <w:r w:rsidR="00583CB7" w:rsidRPr="002D03E8">
        <w:rPr>
          <w:rFonts w:ascii="Times New Roman" w:hAnsi="Times New Roman" w:cs="Times New Roman"/>
          <w:sz w:val="24"/>
          <w:szCs w:val="24"/>
          <w:lang w:bidi="ru-RU"/>
        </w:rPr>
        <w:t>Кузовлево</w:t>
      </w:r>
      <w:proofErr w:type="spellEnd"/>
      <w:r w:rsidR="00583CB7" w:rsidRPr="002D03E8">
        <w:rPr>
          <w:rFonts w:ascii="Times New Roman" w:hAnsi="Times New Roman" w:cs="Times New Roman"/>
          <w:sz w:val="24"/>
          <w:szCs w:val="24"/>
          <w:lang w:bidi="ru-RU"/>
        </w:rPr>
        <w:t xml:space="preserve">; святителя Николая в с. </w:t>
      </w:r>
      <w:proofErr w:type="spellStart"/>
      <w:r w:rsidR="00583CB7" w:rsidRPr="002D03E8">
        <w:rPr>
          <w:rFonts w:ascii="Times New Roman" w:hAnsi="Times New Roman" w:cs="Times New Roman"/>
          <w:sz w:val="24"/>
          <w:szCs w:val="24"/>
          <w:lang w:bidi="ru-RU"/>
        </w:rPr>
        <w:t>Лямцино</w:t>
      </w:r>
      <w:proofErr w:type="spellEnd"/>
      <w:r w:rsidR="00583CB7" w:rsidRPr="002D03E8">
        <w:rPr>
          <w:rFonts w:ascii="Times New Roman" w:hAnsi="Times New Roman" w:cs="Times New Roman"/>
          <w:sz w:val="24"/>
          <w:szCs w:val="24"/>
          <w:lang w:bidi="ru-RU"/>
        </w:rPr>
        <w:t xml:space="preserve">; архангела Михаила в с. Михайловское; иконы </w:t>
      </w:r>
      <w:proofErr w:type="spellStart"/>
      <w:r w:rsidR="00583CB7" w:rsidRPr="002D03E8">
        <w:rPr>
          <w:rFonts w:ascii="Times New Roman" w:hAnsi="Times New Roman" w:cs="Times New Roman"/>
          <w:sz w:val="24"/>
          <w:szCs w:val="24"/>
          <w:lang w:bidi="ru-RU"/>
        </w:rPr>
        <w:t>Иверской</w:t>
      </w:r>
      <w:proofErr w:type="spellEnd"/>
      <w:r w:rsidR="00583CB7" w:rsidRPr="002D03E8">
        <w:rPr>
          <w:rFonts w:ascii="Times New Roman" w:hAnsi="Times New Roman" w:cs="Times New Roman"/>
          <w:sz w:val="24"/>
          <w:szCs w:val="24"/>
          <w:lang w:bidi="ru-RU"/>
        </w:rPr>
        <w:t xml:space="preserve"> Божией Матери в с. </w:t>
      </w:r>
      <w:proofErr w:type="spellStart"/>
      <w:r w:rsidR="00583CB7" w:rsidRPr="002D03E8">
        <w:rPr>
          <w:rFonts w:ascii="Times New Roman" w:hAnsi="Times New Roman" w:cs="Times New Roman"/>
          <w:sz w:val="24"/>
          <w:szCs w:val="24"/>
          <w:lang w:bidi="ru-RU"/>
        </w:rPr>
        <w:t>Растуново</w:t>
      </w:r>
      <w:proofErr w:type="spellEnd"/>
      <w:r w:rsidR="00583CB7" w:rsidRPr="002D03E8">
        <w:rPr>
          <w:rFonts w:ascii="Times New Roman" w:hAnsi="Times New Roman" w:cs="Times New Roman"/>
          <w:sz w:val="24"/>
          <w:szCs w:val="24"/>
          <w:lang w:bidi="ru-RU"/>
        </w:rPr>
        <w:t>.</w:t>
      </w:r>
      <w:proofErr w:type="gramEnd"/>
    </w:p>
    <w:p w:rsidR="00583CB7" w:rsidRPr="002D03E8" w:rsidRDefault="00583CB7" w:rsidP="00BE31F2">
      <w:pPr>
        <w:spacing w:after="0" w:line="240" w:lineRule="auto"/>
        <w:ind w:firstLine="709"/>
        <w:jc w:val="both"/>
        <w:rPr>
          <w:rFonts w:ascii="Times New Roman" w:hAnsi="Times New Roman" w:cs="Times New Roman"/>
          <w:sz w:val="24"/>
          <w:szCs w:val="24"/>
          <w:lang w:bidi="ru-RU"/>
        </w:rPr>
      </w:pPr>
      <w:proofErr w:type="gramStart"/>
      <w:r w:rsidRPr="002D03E8">
        <w:rPr>
          <w:rFonts w:ascii="Times New Roman" w:hAnsi="Times New Roman" w:cs="Times New Roman"/>
          <w:sz w:val="24"/>
          <w:szCs w:val="24"/>
          <w:lang w:bidi="ru-RU"/>
        </w:rPr>
        <w:t>В</w:t>
      </w:r>
      <w:proofErr w:type="gramEnd"/>
      <w:r w:rsidRPr="002D03E8">
        <w:rPr>
          <w:rFonts w:ascii="Times New Roman" w:hAnsi="Times New Roman" w:cs="Times New Roman"/>
          <w:sz w:val="24"/>
          <w:szCs w:val="24"/>
          <w:lang w:bidi="ru-RU"/>
        </w:rPr>
        <w:t xml:space="preserve"> </w:t>
      </w:r>
      <w:proofErr w:type="gramStart"/>
      <w:r w:rsidRPr="002D03E8">
        <w:rPr>
          <w:rFonts w:ascii="Times New Roman" w:hAnsi="Times New Roman" w:cs="Times New Roman"/>
          <w:sz w:val="24"/>
          <w:szCs w:val="24"/>
          <w:lang w:bidi="ru-RU"/>
        </w:rPr>
        <w:t>с</w:t>
      </w:r>
      <w:proofErr w:type="gramEnd"/>
      <w:r w:rsidRPr="002D03E8">
        <w:rPr>
          <w:rFonts w:ascii="Times New Roman" w:hAnsi="Times New Roman" w:cs="Times New Roman"/>
          <w:sz w:val="24"/>
          <w:szCs w:val="24"/>
          <w:lang w:bidi="ru-RU"/>
        </w:rPr>
        <w:t>. Константиново была построена одна из первых в России фабрик по производству сукна. В 1871 г. при Константиновской фабрике открылась первая в Домодедовской волости школа для детей рабочих.</w:t>
      </w:r>
    </w:p>
    <w:p w:rsidR="00583CB7" w:rsidRPr="002D03E8" w:rsidRDefault="00583CB7" w:rsidP="00BE31F2">
      <w:pPr>
        <w:spacing w:after="0" w:line="240" w:lineRule="auto"/>
        <w:ind w:firstLine="709"/>
        <w:jc w:val="both"/>
        <w:rPr>
          <w:rFonts w:ascii="Times New Roman" w:hAnsi="Times New Roman" w:cs="Times New Roman"/>
          <w:sz w:val="24"/>
          <w:szCs w:val="24"/>
          <w:lang w:bidi="ru-RU"/>
        </w:rPr>
      </w:pPr>
      <w:r w:rsidRPr="002D03E8">
        <w:rPr>
          <w:rFonts w:ascii="Times New Roman" w:hAnsi="Times New Roman" w:cs="Times New Roman"/>
          <w:sz w:val="24"/>
          <w:szCs w:val="24"/>
          <w:lang w:bidi="ru-RU"/>
        </w:rPr>
        <w:t xml:space="preserve">У д. </w:t>
      </w:r>
      <w:proofErr w:type="spellStart"/>
      <w:r w:rsidRPr="002D03E8">
        <w:rPr>
          <w:rFonts w:ascii="Times New Roman" w:hAnsi="Times New Roman" w:cs="Times New Roman"/>
          <w:sz w:val="24"/>
          <w:szCs w:val="24"/>
          <w:lang w:bidi="ru-RU"/>
        </w:rPr>
        <w:t>Старосъяново</w:t>
      </w:r>
      <w:proofErr w:type="spellEnd"/>
      <w:r w:rsidRPr="002D03E8">
        <w:rPr>
          <w:rFonts w:ascii="Times New Roman" w:hAnsi="Times New Roman" w:cs="Times New Roman"/>
          <w:sz w:val="24"/>
          <w:szCs w:val="24"/>
          <w:lang w:bidi="ru-RU"/>
        </w:rPr>
        <w:t xml:space="preserve"> находятся </w:t>
      </w:r>
      <w:proofErr w:type="spellStart"/>
      <w:r w:rsidRPr="002D03E8">
        <w:rPr>
          <w:rFonts w:ascii="Times New Roman" w:hAnsi="Times New Roman" w:cs="Times New Roman"/>
          <w:sz w:val="24"/>
          <w:szCs w:val="24"/>
          <w:lang w:bidi="ru-RU"/>
        </w:rPr>
        <w:t>Мячковские</w:t>
      </w:r>
      <w:proofErr w:type="spellEnd"/>
      <w:r w:rsidRPr="002D03E8">
        <w:rPr>
          <w:rFonts w:ascii="Times New Roman" w:hAnsi="Times New Roman" w:cs="Times New Roman"/>
          <w:sz w:val="24"/>
          <w:szCs w:val="24"/>
          <w:lang w:bidi="ru-RU"/>
        </w:rPr>
        <w:t xml:space="preserve"> каменоломни, где в течение многих столетий добывали известняк для строительства и облицовки московских, владимирских, суздальских и даже астраханских </w:t>
      </w:r>
      <w:proofErr w:type="spellStart"/>
      <w:r w:rsidRPr="002D03E8">
        <w:rPr>
          <w:rFonts w:ascii="Times New Roman" w:hAnsi="Times New Roman" w:cs="Times New Roman"/>
          <w:sz w:val="24"/>
          <w:szCs w:val="24"/>
          <w:lang w:bidi="ru-RU"/>
        </w:rPr>
        <w:t>храмамов</w:t>
      </w:r>
      <w:proofErr w:type="spellEnd"/>
      <w:r w:rsidRPr="002D03E8">
        <w:rPr>
          <w:rFonts w:ascii="Times New Roman" w:hAnsi="Times New Roman" w:cs="Times New Roman"/>
          <w:sz w:val="24"/>
          <w:szCs w:val="24"/>
          <w:lang w:bidi="ru-RU"/>
        </w:rPr>
        <w:t>.</w:t>
      </w:r>
    </w:p>
    <w:p w:rsidR="00583CB7" w:rsidRPr="002D03E8" w:rsidRDefault="00583CB7" w:rsidP="00BE31F2">
      <w:pPr>
        <w:spacing w:after="0" w:line="240" w:lineRule="auto"/>
        <w:ind w:firstLine="709"/>
        <w:jc w:val="both"/>
        <w:rPr>
          <w:rFonts w:ascii="Times New Roman" w:hAnsi="Times New Roman" w:cs="Times New Roman"/>
          <w:sz w:val="24"/>
          <w:szCs w:val="24"/>
          <w:lang w:bidi="ru-RU"/>
        </w:rPr>
      </w:pPr>
      <w:r w:rsidRPr="002D03E8">
        <w:rPr>
          <w:rFonts w:ascii="Times New Roman" w:hAnsi="Times New Roman" w:cs="Times New Roman"/>
          <w:sz w:val="24"/>
          <w:szCs w:val="24"/>
          <w:lang w:bidi="ru-RU"/>
        </w:rPr>
        <w:t>На территории городского округа Домодедово расположен Всероссийский государственный фонд кинофильмов - Госфильмофонд, основанный в 1948 г. Он является культурным достоянием России.</w:t>
      </w:r>
    </w:p>
    <w:p w:rsidR="00583CB7" w:rsidRPr="002D03E8" w:rsidRDefault="00583CB7" w:rsidP="00E83928">
      <w:pPr>
        <w:spacing w:before="120" w:after="60" w:line="240" w:lineRule="auto"/>
        <w:ind w:firstLine="709"/>
        <w:jc w:val="center"/>
        <w:rPr>
          <w:rFonts w:ascii="Times New Roman" w:hAnsi="Times New Roman" w:cs="Times New Roman"/>
          <w:b/>
          <w:sz w:val="24"/>
          <w:szCs w:val="24"/>
          <w:lang w:bidi="ru-RU"/>
        </w:rPr>
      </w:pPr>
      <w:r w:rsidRPr="002D03E8">
        <w:rPr>
          <w:rFonts w:ascii="Times New Roman" w:hAnsi="Times New Roman" w:cs="Times New Roman"/>
          <w:b/>
          <w:sz w:val="24"/>
          <w:szCs w:val="24"/>
          <w:lang w:bidi="ru-RU"/>
        </w:rPr>
        <w:t>Древние дороги городского округа Домодедово</w:t>
      </w:r>
    </w:p>
    <w:p w:rsidR="00583CB7" w:rsidRPr="002D03E8" w:rsidRDefault="00583CB7" w:rsidP="00BE31F2">
      <w:pPr>
        <w:spacing w:after="0" w:line="240" w:lineRule="auto"/>
        <w:ind w:firstLine="709"/>
        <w:jc w:val="both"/>
        <w:rPr>
          <w:rFonts w:ascii="Times New Roman" w:hAnsi="Times New Roman" w:cs="Times New Roman"/>
          <w:sz w:val="24"/>
          <w:szCs w:val="24"/>
        </w:rPr>
      </w:pPr>
      <w:r w:rsidRPr="002D03E8">
        <w:rPr>
          <w:rFonts w:ascii="Times New Roman" w:hAnsi="Times New Roman" w:cs="Times New Roman"/>
          <w:sz w:val="24"/>
          <w:szCs w:val="24"/>
        </w:rPr>
        <w:t>Большая Каширская дорога (Каширский тракт) -</w:t>
      </w:r>
      <w:r w:rsidRPr="002D03E8">
        <w:rPr>
          <w:rFonts w:ascii="Times New Roman" w:hAnsi="Times New Roman" w:cs="Times New Roman"/>
          <w:sz w:val="24"/>
          <w:szCs w:val="24"/>
          <w:lang w:bidi="ru-RU"/>
        </w:rPr>
        <w:t xml:space="preserve"> Каширский тракт от Москвы в южные земли - существовал с древних времён. Он начина</w:t>
      </w:r>
      <w:r w:rsidR="0059782B" w:rsidRPr="002D03E8">
        <w:rPr>
          <w:rFonts w:ascii="Times New Roman" w:hAnsi="Times New Roman" w:cs="Times New Roman"/>
          <w:sz w:val="24"/>
          <w:szCs w:val="24"/>
          <w:lang w:bidi="ru-RU"/>
        </w:rPr>
        <w:t>лся</w:t>
      </w:r>
      <w:r w:rsidRPr="002D03E8">
        <w:rPr>
          <w:rFonts w:ascii="Times New Roman" w:hAnsi="Times New Roman" w:cs="Times New Roman"/>
          <w:sz w:val="24"/>
          <w:szCs w:val="24"/>
          <w:lang w:bidi="ru-RU"/>
        </w:rPr>
        <w:t xml:space="preserve"> от Московского храма Флора и Лавра на Зацепе и вел к городу Кашира, к каширскому храму Флора и Лавра. Для Русского государства значение Большой Каширской дороги было велико, так как в </w:t>
      </w:r>
      <w:r w:rsidRPr="002D03E8">
        <w:rPr>
          <w:rFonts w:ascii="Times New Roman" w:hAnsi="Times New Roman" w:cs="Times New Roman"/>
          <w:sz w:val="24"/>
          <w:szCs w:val="24"/>
          <w:lang w:val="en-US" w:eastAsia="en-US" w:bidi="en-US"/>
        </w:rPr>
        <w:t>XIV</w:t>
      </w:r>
      <w:r w:rsidRPr="002D03E8">
        <w:rPr>
          <w:rFonts w:ascii="Times New Roman" w:hAnsi="Times New Roman" w:cs="Times New Roman"/>
          <w:sz w:val="24"/>
          <w:szCs w:val="24"/>
          <w:lang w:eastAsia="en-US" w:bidi="en-US"/>
        </w:rPr>
        <w:t>-</w:t>
      </w:r>
      <w:r w:rsidRPr="002D03E8">
        <w:rPr>
          <w:rFonts w:ascii="Times New Roman" w:hAnsi="Times New Roman" w:cs="Times New Roman"/>
          <w:sz w:val="24"/>
          <w:szCs w:val="24"/>
          <w:lang w:val="en-US" w:eastAsia="en-US" w:bidi="en-US"/>
        </w:rPr>
        <w:t>XVI</w:t>
      </w:r>
      <w:r w:rsidRPr="002D03E8">
        <w:rPr>
          <w:rFonts w:ascii="Times New Roman" w:hAnsi="Times New Roman" w:cs="Times New Roman"/>
          <w:sz w:val="24"/>
          <w:szCs w:val="24"/>
          <w:lang w:eastAsia="en-US" w:bidi="en-US"/>
        </w:rPr>
        <w:t xml:space="preserve"> </w:t>
      </w:r>
      <w:r w:rsidRPr="002D03E8">
        <w:rPr>
          <w:rFonts w:ascii="Times New Roman" w:hAnsi="Times New Roman" w:cs="Times New Roman"/>
          <w:sz w:val="24"/>
          <w:szCs w:val="24"/>
          <w:lang w:bidi="ru-RU"/>
        </w:rPr>
        <w:t>вв. Кашира была городом-крепостью. В 1380 г. по большой Каширской дороге на Куликово поле шли войска Великого князя Дмитрия Донского.</w:t>
      </w:r>
    </w:p>
    <w:p w:rsidR="00583CB7" w:rsidRPr="002D03E8" w:rsidRDefault="00583CB7" w:rsidP="00BE31F2">
      <w:pPr>
        <w:spacing w:after="0" w:line="240" w:lineRule="auto"/>
        <w:ind w:firstLine="709"/>
        <w:jc w:val="both"/>
        <w:rPr>
          <w:rFonts w:ascii="Times New Roman" w:hAnsi="Times New Roman" w:cs="Times New Roman"/>
          <w:sz w:val="24"/>
          <w:szCs w:val="24"/>
        </w:rPr>
      </w:pPr>
      <w:r w:rsidRPr="002D03E8">
        <w:rPr>
          <w:rFonts w:ascii="Times New Roman" w:hAnsi="Times New Roman" w:cs="Times New Roman"/>
          <w:sz w:val="24"/>
          <w:szCs w:val="24"/>
          <w:lang w:bidi="ru-RU"/>
        </w:rPr>
        <w:t xml:space="preserve">Каширский тракт был оживлённой дорогой, по которой шли обозы и носились ямщицкие возки. С возникновением почтовой службы в XVII </w:t>
      </w:r>
      <w:proofErr w:type="gramStart"/>
      <w:r w:rsidRPr="002D03E8">
        <w:rPr>
          <w:rFonts w:ascii="Times New Roman" w:hAnsi="Times New Roman" w:cs="Times New Roman"/>
          <w:sz w:val="24"/>
          <w:szCs w:val="24"/>
          <w:lang w:bidi="ru-RU"/>
        </w:rPr>
        <w:t>в</w:t>
      </w:r>
      <w:proofErr w:type="gramEnd"/>
      <w:r w:rsidRPr="002D03E8">
        <w:rPr>
          <w:rFonts w:ascii="Times New Roman" w:hAnsi="Times New Roman" w:cs="Times New Roman"/>
          <w:sz w:val="24"/>
          <w:szCs w:val="24"/>
          <w:lang w:bidi="ru-RU"/>
        </w:rPr>
        <w:t xml:space="preserve">. Каширская дорога стала почтовым трактом. Первой ямщицкой стоянкой на расстоянии одного гона от Зацепы было ямщицкое поселение </w:t>
      </w:r>
      <w:proofErr w:type="spellStart"/>
      <w:r w:rsidRPr="002D03E8">
        <w:rPr>
          <w:rFonts w:ascii="Times New Roman" w:hAnsi="Times New Roman" w:cs="Times New Roman"/>
          <w:sz w:val="24"/>
          <w:szCs w:val="24"/>
          <w:lang w:bidi="ru-RU"/>
        </w:rPr>
        <w:t>Старофроловский</w:t>
      </w:r>
      <w:proofErr w:type="spellEnd"/>
      <w:r w:rsidRPr="002D03E8">
        <w:rPr>
          <w:rFonts w:ascii="Times New Roman" w:hAnsi="Times New Roman" w:cs="Times New Roman"/>
          <w:sz w:val="24"/>
          <w:szCs w:val="24"/>
          <w:lang w:bidi="ru-RU"/>
        </w:rPr>
        <w:t xml:space="preserve"> погост, а впоследствии просто Ям, в котором была построена церковь во имя святых мучеников Флора и Лавра, небесных покровителей скота и лошадей.</w:t>
      </w:r>
    </w:p>
    <w:p w:rsidR="00583CB7" w:rsidRPr="002D03E8" w:rsidRDefault="00583CB7" w:rsidP="00BE31F2">
      <w:pPr>
        <w:spacing w:after="0" w:line="240" w:lineRule="auto"/>
        <w:ind w:firstLine="709"/>
        <w:jc w:val="both"/>
        <w:rPr>
          <w:rFonts w:ascii="Times New Roman" w:hAnsi="Times New Roman" w:cs="Times New Roman"/>
          <w:sz w:val="24"/>
          <w:szCs w:val="24"/>
        </w:rPr>
      </w:pPr>
      <w:r w:rsidRPr="002D03E8">
        <w:rPr>
          <w:rFonts w:ascii="Times New Roman" w:hAnsi="Times New Roman" w:cs="Times New Roman"/>
          <w:sz w:val="24"/>
          <w:szCs w:val="24"/>
        </w:rPr>
        <w:t xml:space="preserve">Большая (Старая) </w:t>
      </w:r>
      <w:proofErr w:type="spellStart"/>
      <w:r w:rsidRPr="002D03E8">
        <w:rPr>
          <w:rFonts w:ascii="Times New Roman" w:hAnsi="Times New Roman" w:cs="Times New Roman"/>
          <w:sz w:val="24"/>
          <w:szCs w:val="24"/>
        </w:rPr>
        <w:t>Шубинская</w:t>
      </w:r>
      <w:proofErr w:type="spellEnd"/>
      <w:r w:rsidRPr="002D03E8">
        <w:rPr>
          <w:rFonts w:ascii="Times New Roman" w:hAnsi="Times New Roman" w:cs="Times New Roman"/>
          <w:sz w:val="24"/>
          <w:szCs w:val="24"/>
        </w:rPr>
        <w:t xml:space="preserve"> дорога -</w:t>
      </w:r>
      <w:r w:rsidRPr="002D03E8">
        <w:rPr>
          <w:rFonts w:ascii="Times New Roman" w:hAnsi="Times New Roman" w:cs="Times New Roman"/>
          <w:sz w:val="24"/>
          <w:szCs w:val="24"/>
          <w:lang w:bidi="ru-RU"/>
        </w:rPr>
        <w:t xml:space="preserve"> одна из трех старейших дорог (вместе с </w:t>
      </w:r>
      <w:proofErr w:type="gramStart"/>
      <w:r w:rsidRPr="002D03E8">
        <w:rPr>
          <w:rFonts w:ascii="Times New Roman" w:hAnsi="Times New Roman" w:cs="Times New Roman"/>
          <w:sz w:val="24"/>
          <w:szCs w:val="24"/>
          <w:lang w:bidi="ru-RU"/>
        </w:rPr>
        <w:t>Большой</w:t>
      </w:r>
      <w:proofErr w:type="gramEnd"/>
      <w:r w:rsidRPr="002D03E8">
        <w:rPr>
          <w:rFonts w:ascii="Times New Roman" w:hAnsi="Times New Roman" w:cs="Times New Roman"/>
          <w:sz w:val="24"/>
          <w:szCs w:val="24"/>
          <w:lang w:bidi="ru-RU"/>
        </w:rPr>
        <w:t xml:space="preserve"> Каширской и Большой Серпуховской), связывавших Москву с южными землями. В </w:t>
      </w:r>
      <w:r w:rsidRPr="002D03E8">
        <w:rPr>
          <w:rFonts w:ascii="Times New Roman" w:hAnsi="Times New Roman" w:cs="Times New Roman"/>
          <w:sz w:val="24"/>
          <w:szCs w:val="24"/>
          <w:lang w:val="en-US" w:eastAsia="en-US" w:bidi="en-US"/>
        </w:rPr>
        <w:t>XII</w:t>
      </w:r>
      <w:r w:rsidRPr="002D03E8">
        <w:rPr>
          <w:rFonts w:ascii="Times New Roman" w:hAnsi="Times New Roman" w:cs="Times New Roman"/>
          <w:sz w:val="24"/>
          <w:szCs w:val="24"/>
          <w:lang w:eastAsia="en-US" w:bidi="en-US"/>
        </w:rPr>
        <w:t>-</w:t>
      </w:r>
      <w:r w:rsidRPr="002D03E8">
        <w:rPr>
          <w:rFonts w:ascii="Times New Roman" w:hAnsi="Times New Roman" w:cs="Times New Roman"/>
          <w:sz w:val="24"/>
          <w:szCs w:val="24"/>
          <w:lang w:val="en-US" w:eastAsia="en-US" w:bidi="en-US"/>
        </w:rPr>
        <w:t>XIV</w:t>
      </w:r>
      <w:r w:rsidRPr="002D03E8">
        <w:rPr>
          <w:rFonts w:ascii="Times New Roman" w:hAnsi="Times New Roman" w:cs="Times New Roman"/>
          <w:sz w:val="24"/>
          <w:szCs w:val="24"/>
          <w:lang w:eastAsia="en-US" w:bidi="en-US"/>
        </w:rPr>
        <w:t xml:space="preserve"> </w:t>
      </w:r>
      <w:r w:rsidRPr="002D03E8">
        <w:rPr>
          <w:rFonts w:ascii="Times New Roman" w:hAnsi="Times New Roman" w:cs="Times New Roman"/>
          <w:sz w:val="24"/>
          <w:szCs w:val="24"/>
          <w:lang w:bidi="ru-RU"/>
        </w:rPr>
        <w:t xml:space="preserve">вв. </w:t>
      </w:r>
      <w:proofErr w:type="spellStart"/>
      <w:r w:rsidRPr="002D03E8">
        <w:rPr>
          <w:rFonts w:ascii="Times New Roman" w:hAnsi="Times New Roman" w:cs="Times New Roman"/>
          <w:sz w:val="24"/>
          <w:szCs w:val="24"/>
          <w:lang w:bidi="ru-RU"/>
        </w:rPr>
        <w:t>Шубинка</w:t>
      </w:r>
      <w:proofErr w:type="spellEnd"/>
      <w:r w:rsidRPr="002D03E8">
        <w:rPr>
          <w:rFonts w:ascii="Times New Roman" w:hAnsi="Times New Roman" w:cs="Times New Roman"/>
          <w:sz w:val="24"/>
          <w:szCs w:val="24"/>
          <w:lang w:bidi="ru-RU"/>
        </w:rPr>
        <w:t xml:space="preserve"> была самой короткой дорогой из Москвы на Коломну и на Каширу, шедшей через </w:t>
      </w:r>
      <w:proofErr w:type="spellStart"/>
      <w:r w:rsidRPr="002D03E8">
        <w:rPr>
          <w:rFonts w:ascii="Times New Roman" w:hAnsi="Times New Roman" w:cs="Times New Roman"/>
          <w:sz w:val="24"/>
          <w:szCs w:val="24"/>
          <w:lang w:bidi="ru-RU"/>
        </w:rPr>
        <w:t>Колычево-Жданский</w:t>
      </w:r>
      <w:proofErr w:type="spellEnd"/>
      <w:r w:rsidRPr="002D03E8">
        <w:rPr>
          <w:rFonts w:ascii="Times New Roman" w:hAnsi="Times New Roman" w:cs="Times New Roman"/>
          <w:sz w:val="24"/>
          <w:szCs w:val="24"/>
          <w:lang w:bidi="ru-RU"/>
        </w:rPr>
        <w:t xml:space="preserve"> погост - Рождественский погост - </w:t>
      </w:r>
      <w:proofErr w:type="spellStart"/>
      <w:r w:rsidRPr="002D03E8">
        <w:rPr>
          <w:rFonts w:ascii="Times New Roman" w:hAnsi="Times New Roman" w:cs="Times New Roman"/>
          <w:sz w:val="24"/>
          <w:szCs w:val="24"/>
          <w:lang w:bidi="ru-RU"/>
        </w:rPr>
        <w:t>Саврасово</w:t>
      </w:r>
      <w:proofErr w:type="spellEnd"/>
      <w:r w:rsidRPr="002D03E8">
        <w:rPr>
          <w:rFonts w:ascii="Times New Roman" w:hAnsi="Times New Roman" w:cs="Times New Roman"/>
          <w:sz w:val="24"/>
          <w:szCs w:val="24"/>
          <w:lang w:bidi="ru-RU"/>
        </w:rPr>
        <w:t xml:space="preserve"> - Сельвачево </w:t>
      </w:r>
      <w:r w:rsidRPr="002D03E8">
        <w:rPr>
          <w:rFonts w:ascii="Times New Roman" w:hAnsi="Times New Roman" w:cs="Times New Roman"/>
          <w:sz w:val="24"/>
          <w:szCs w:val="24"/>
        </w:rPr>
        <w:t>-</w:t>
      </w:r>
      <w:r w:rsidRPr="002D03E8">
        <w:rPr>
          <w:rFonts w:ascii="Times New Roman" w:hAnsi="Times New Roman" w:cs="Times New Roman"/>
          <w:sz w:val="24"/>
          <w:szCs w:val="24"/>
          <w:lang w:bidi="ru-RU"/>
        </w:rPr>
        <w:t xml:space="preserve"> Шубино </w:t>
      </w:r>
      <w:r w:rsidRPr="002D03E8">
        <w:rPr>
          <w:rFonts w:ascii="Times New Roman" w:hAnsi="Times New Roman" w:cs="Times New Roman"/>
          <w:sz w:val="24"/>
          <w:szCs w:val="24"/>
        </w:rPr>
        <w:t>-</w:t>
      </w:r>
      <w:r w:rsidRPr="002D03E8">
        <w:rPr>
          <w:rFonts w:ascii="Times New Roman" w:hAnsi="Times New Roman" w:cs="Times New Roman"/>
          <w:sz w:val="24"/>
          <w:szCs w:val="24"/>
          <w:lang w:bidi="ru-RU"/>
        </w:rPr>
        <w:t xml:space="preserve"> </w:t>
      </w:r>
      <w:proofErr w:type="spellStart"/>
      <w:r w:rsidRPr="002D03E8">
        <w:rPr>
          <w:rFonts w:ascii="Times New Roman" w:hAnsi="Times New Roman" w:cs="Times New Roman"/>
          <w:sz w:val="24"/>
          <w:szCs w:val="24"/>
          <w:lang w:bidi="ru-RU"/>
        </w:rPr>
        <w:t>Никоновское</w:t>
      </w:r>
      <w:proofErr w:type="spellEnd"/>
      <w:r w:rsidRPr="002D03E8">
        <w:rPr>
          <w:rFonts w:ascii="Times New Roman" w:hAnsi="Times New Roman" w:cs="Times New Roman"/>
          <w:sz w:val="24"/>
          <w:szCs w:val="24"/>
          <w:lang w:bidi="ru-RU"/>
        </w:rPr>
        <w:t xml:space="preserve"> </w:t>
      </w:r>
      <w:r w:rsidRPr="002D03E8">
        <w:rPr>
          <w:rFonts w:ascii="Times New Roman" w:hAnsi="Times New Roman" w:cs="Times New Roman"/>
          <w:sz w:val="24"/>
          <w:szCs w:val="24"/>
        </w:rPr>
        <w:t>-</w:t>
      </w:r>
      <w:r w:rsidRPr="002D03E8">
        <w:rPr>
          <w:rFonts w:ascii="Times New Roman" w:hAnsi="Times New Roman" w:cs="Times New Roman"/>
          <w:sz w:val="24"/>
          <w:szCs w:val="24"/>
          <w:lang w:bidi="ru-RU"/>
        </w:rPr>
        <w:t xml:space="preserve"> стан </w:t>
      </w:r>
      <w:proofErr w:type="spellStart"/>
      <w:r w:rsidRPr="002D03E8">
        <w:rPr>
          <w:rFonts w:ascii="Times New Roman" w:hAnsi="Times New Roman" w:cs="Times New Roman"/>
          <w:sz w:val="24"/>
          <w:szCs w:val="24"/>
          <w:lang w:bidi="ru-RU"/>
        </w:rPr>
        <w:t>Маковец</w:t>
      </w:r>
      <w:proofErr w:type="spellEnd"/>
      <w:r w:rsidRPr="002D03E8">
        <w:rPr>
          <w:rFonts w:ascii="Times New Roman" w:hAnsi="Times New Roman" w:cs="Times New Roman"/>
          <w:sz w:val="24"/>
          <w:szCs w:val="24"/>
          <w:lang w:bidi="ru-RU"/>
        </w:rPr>
        <w:t xml:space="preserve"> к р. </w:t>
      </w:r>
      <w:proofErr w:type="spellStart"/>
      <w:r w:rsidRPr="002D03E8">
        <w:rPr>
          <w:rFonts w:ascii="Times New Roman" w:hAnsi="Times New Roman" w:cs="Times New Roman"/>
          <w:sz w:val="24"/>
          <w:szCs w:val="24"/>
          <w:lang w:bidi="ru-RU"/>
        </w:rPr>
        <w:t>Северке</w:t>
      </w:r>
      <w:proofErr w:type="spellEnd"/>
      <w:r w:rsidRPr="002D03E8">
        <w:rPr>
          <w:rFonts w:ascii="Times New Roman" w:hAnsi="Times New Roman" w:cs="Times New Roman"/>
          <w:sz w:val="24"/>
          <w:szCs w:val="24"/>
          <w:lang w:bidi="ru-RU"/>
        </w:rPr>
        <w:t xml:space="preserve"> и далее к р. Оке. Начиная с </w:t>
      </w:r>
      <w:r w:rsidR="0059782B" w:rsidRPr="002D03E8">
        <w:rPr>
          <w:rFonts w:ascii="Times New Roman" w:hAnsi="Times New Roman" w:cs="Times New Roman"/>
          <w:sz w:val="24"/>
          <w:szCs w:val="24"/>
          <w:lang w:val="en-US" w:bidi="ru-RU"/>
        </w:rPr>
        <w:t>XV</w:t>
      </w:r>
      <w:r w:rsidRPr="002D03E8">
        <w:rPr>
          <w:rFonts w:ascii="Times New Roman" w:hAnsi="Times New Roman" w:cs="Times New Roman"/>
          <w:sz w:val="24"/>
          <w:szCs w:val="24"/>
          <w:lang w:bidi="ru-RU"/>
        </w:rPr>
        <w:t xml:space="preserve"> в. </w:t>
      </w:r>
      <w:proofErr w:type="gramStart"/>
      <w:r w:rsidRPr="002D03E8">
        <w:rPr>
          <w:rFonts w:ascii="Times New Roman" w:hAnsi="Times New Roman" w:cs="Times New Roman"/>
          <w:sz w:val="24"/>
          <w:szCs w:val="24"/>
          <w:lang w:bidi="ru-RU"/>
        </w:rPr>
        <w:t>Старая</w:t>
      </w:r>
      <w:proofErr w:type="gramEnd"/>
      <w:r w:rsidRPr="002D03E8">
        <w:rPr>
          <w:rFonts w:ascii="Times New Roman" w:hAnsi="Times New Roman" w:cs="Times New Roman"/>
          <w:sz w:val="24"/>
          <w:szCs w:val="24"/>
          <w:lang w:bidi="ru-RU"/>
        </w:rPr>
        <w:t xml:space="preserve"> </w:t>
      </w:r>
      <w:proofErr w:type="spellStart"/>
      <w:r w:rsidRPr="002D03E8">
        <w:rPr>
          <w:rFonts w:ascii="Times New Roman" w:hAnsi="Times New Roman" w:cs="Times New Roman"/>
          <w:sz w:val="24"/>
          <w:szCs w:val="24"/>
          <w:lang w:bidi="ru-RU"/>
        </w:rPr>
        <w:t>Шубинка</w:t>
      </w:r>
      <w:proofErr w:type="spellEnd"/>
      <w:r w:rsidRPr="002D03E8">
        <w:rPr>
          <w:rFonts w:ascii="Times New Roman" w:hAnsi="Times New Roman" w:cs="Times New Roman"/>
          <w:sz w:val="24"/>
          <w:szCs w:val="24"/>
          <w:lang w:bidi="ru-RU"/>
        </w:rPr>
        <w:t xml:space="preserve"> постепенно теряла свое значение в связи с развитием Каширской и Рязанской дорог.</w:t>
      </w:r>
    </w:p>
    <w:p w:rsidR="00583CB7" w:rsidRPr="002D03E8" w:rsidRDefault="00583CB7" w:rsidP="00BE31F2">
      <w:pPr>
        <w:spacing w:after="0" w:line="240" w:lineRule="auto"/>
        <w:ind w:firstLine="709"/>
        <w:rPr>
          <w:rFonts w:ascii="Times New Roman" w:hAnsi="Times New Roman" w:cs="Times New Roman"/>
          <w:sz w:val="24"/>
          <w:szCs w:val="24"/>
        </w:rPr>
      </w:pPr>
      <w:proofErr w:type="spellStart"/>
      <w:r w:rsidRPr="002D03E8">
        <w:rPr>
          <w:rFonts w:ascii="Times New Roman" w:hAnsi="Times New Roman" w:cs="Times New Roman"/>
          <w:sz w:val="24"/>
          <w:szCs w:val="24"/>
        </w:rPr>
        <w:t>Броницко-</w:t>
      </w:r>
      <w:r w:rsidRPr="002D03E8">
        <w:rPr>
          <w:rFonts w:ascii="Times New Roman" w:hAnsi="Times New Roman" w:cs="Times New Roman"/>
          <w:i/>
          <w:iCs/>
          <w:sz w:val="24"/>
          <w:szCs w:val="24"/>
        </w:rPr>
        <w:t>Подольская</w:t>
      </w:r>
      <w:proofErr w:type="spellEnd"/>
      <w:r w:rsidRPr="002D03E8">
        <w:rPr>
          <w:rFonts w:ascii="Times New Roman" w:hAnsi="Times New Roman" w:cs="Times New Roman"/>
          <w:sz w:val="24"/>
          <w:szCs w:val="24"/>
        </w:rPr>
        <w:t xml:space="preserve"> дорога</w:t>
      </w:r>
      <w:r w:rsidRPr="002D03E8">
        <w:rPr>
          <w:rFonts w:ascii="Times New Roman" w:hAnsi="Times New Roman" w:cs="Times New Roman"/>
          <w:sz w:val="24"/>
          <w:szCs w:val="24"/>
          <w:lang w:bidi="ru-RU"/>
        </w:rPr>
        <w:t xml:space="preserve"> проходила через </w:t>
      </w:r>
      <w:proofErr w:type="spellStart"/>
      <w:r w:rsidRPr="002D03E8">
        <w:rPr>
          <w:rFonts w:ascii="Times New Roman" w:hAnsi="Times New Roman" w:cs="Times New Roman"/>
          <w:sz w:val="24"/>
          <w:szCs w:val="24"/>
          <w:lang w:bidi="ru-RU"/>
        </w:rPr>
        <w:t>Лямцино</w:t>
      </w:r>
      <w:proofErr w:type="spellEnd"/>
      <w:r w:rsidRPr="002D03E8">
        <w:rPr>
          <w:rFonts w:ascii="Times New Roman" w:hAnsi="Times New Roman" w:cs="Times New Roman"/>
          <w:sz w:val="24"/>
          <w:szCs w:val="24"/>
          <w:lang w:bidi="ru-RU"/>
        </w:rPr>
        <w:t xml:space="preserve">, вблизи села </w:t>
      </w:r>
      <w:proofErr w:type="spellStart"/>
      <w:r w:rsidRPr="002D03E8">
        <w:rPr>
          <w:rFonts w:ascii="Times New Roman" w:hAnsi="Times New Roman" w:cs="Times New Roman"/>
          <w:sz w:val="24"/>
          <w:szCs w:val="24"/>
          <w:lang w:bidi="ru-RU"/>
        </w:rPr>
        <w:t>Кутузово</w:t>
      </w:r>
      <w:proofErr w:type="spellEnd"/>
      <w:r w:rsidRPr="002D03E8">
        <w:rPr>
          <w:rFonts w:ascii="Times New Roman" w:hAnsi="Times New Roman" w:cs="Times New Roman"/>
          <w:sz w:val="24"/>
          <w:szCs w:val="24"/>
          <w:lang w:bidi="ru-RU"/>
        </w:rPr>
        <w:t>.</w:t>
      </w:r>
    </w:p>
    <w:p w:rsidR="00583CB7" w:rsidRPr="002D03E8" w:rsidRDefault="00583CB7" w:rsidP="00BE31F2">
      <w:pPr>
        <w:spacing w:after="0" w:line="240" w:lineRule="auto"/>
        <w:ind w:firstLine="709"/>
        <w:rPr>
          <w:rFonts w:ascii="Times New Roman" w:hAnsi="Times New Roman" w:cs="Times New Roman"/>
          <w:sz w:val="24"/>
          <w:szCs w:val="24"/>
        </w:rPr>
      </w:pPr>
      <w:r w:rsidRPr="002D03E8">
        <w:rPr>
          <w:rFonts w:ascii="Times New Roman" w:hAnsi="Times New Roman" w:cs="Times New Roman"/>
          <w:sz w:val="24"/>
          <w:szCs w:val="24"/>
          <w:lang w:bidi="ru-RU"/>
        </w:rPr>
        <w:t xml:space="preserve">Древняя дорога существовала от деревни Заборье на село </w:t>
      </w:r>
      <w:proofErr w:type="spellStart"/>
      <w:r w:rsidRPr="002D03E8">
        <w:rPr>
          <w:rFonts w:ascii="Times New Roman" w:hAnsi="Times New Roman" w:cs="Times New Roman"/>
          <w:sz w:val="24"/>
          <w:szCs w:val="24"/>
          <w:lang w:bidi="ru-RU"/>
        </w:rPr>
        <w:t>Битягово</w:t>
      </w:r>
      <w:proofErr w:type="spellEnd"/>
      <w:r w:rsidRPr="002D03E8">
        <w:rPr>
          <w:rFonts w:ascii="Times New Roman" w:hAnsi="Times New Roman" w:cs="Times New Roman"/>
          <w:sz w:val="24"/>
          <w:szCs w:val="24"/>
          <w:lang w:bidi="ru-RU"/>
        </w:rPr>
        <w:t>.</w:t>
      </w:r>
    </w:p>
    <w:p w:rsidR="00583CB7" w:rsidRPr="002D03E8" w:rsidRDefault="00583CB7" w:rsidP="00BE31F2">
      <w:pPr>
        <w:spacing w:after="0" w:line="240" w:lineRule="auto"/>
        <w:ind w:firstLine="709"/>
        <w:jc w:val="both"/>
        <w:rPr>
          <w:rFonts w:ascii="Times New Roman" w:hAnsi="Times New Roman" w:cs="Times New Roman"/>
          <w:sz w:val="24"/>
          <w:szCs w:val="24"/>
        </w:rPr>
      </w:pPr>
      <w:bookmarkStart w:id="6" w:name="_Toc466894316"/>
      <w:bookmarkStart w:id="7" w:name="_Toc15630553"/>
    </w:p>
    <w:p w:rsidR="00583CB7" w:rsidRPr="002D03E8" w:rsidRDefault="00583CB7" w:rsidP="007E6130">
      <w:pPr>
        <w:spacing w:before="60" w:after="60" w:line="240" w:lineRule="auto"/>
        <w:ind w:firstLine="709"/>
        <w:jc w:val="both"/>
        <w:rPr>
          <w:rFonts w:ascii="Times New Roman" w:hAnsi="Times New Roman" w:cs="Times New Roman"/>
        </w:rPr>
        <w:sectPr w:rsidR="00583CB7" w:rsidRPr="002D03E8" w:rsidSect="00832650">
          <w:headerReference w:type="default" r:id="rId16"/>
          <w:footerReference w:type="default" r:id="rId17"/>
          <w:pgSz w:w="11906" w:h="16838"/>
          <w:pgMar w:top="1134" w:right="851" w:bottom="1134" w:left="1418" w:header="709" w:footer="709" w:gutter="0"/>
          <w:pgNumType w:start="3"/>
          <w:cols w:space="708"/>
          <w:docGrid w:linePitch="360"/>
        </w:sectPr>
      </w:pPr>
    </w:p>
    <w:p w:rsidR="00583CB7" w:rsidRPr="002D03E8" w:rsidRDefault="00583CB7" w:rsidP="003924CD">
      <w:pPr>
        <w:pStyle w:val="ab"/>
        <w:pageBreakBefore/>
        <w:numPr>
          <w:ilvl w:val="0"/>
          <w:numId w:val="9"/>
        </w:numPr>
        <w:spacing w:after="120" w:line="240" w:lineRule="auto"/>
        <w:ind w:left="709" w:hanging="709"/>
        <w:outlineLvl w:val="0"/>
        <w:rPr>
          <w:rFonts w:ascii="Times New Roman" w:eastAsia="Times New Roman" w:hAnsi="Times New Roman" w:cs="Times New Roman"/>
          <w:b/>
          <w:caps/>
          <w:sz w:val="24"/>
          <w:szCs w:val="24"/>
        </w:rPr>
      </w:pPr>
      <w:bookmarkStart w:id="8" w:name="_Toc168321838"/>
      <w:r w:rsidRPr="002D03E8">
        <w:rPr>
          <w:rFonts w:ascii="Times New Roman" w:eastAsia="Times New Roman" w:hAnsi="Times New Roman" w:cs="Times New Roman"/>
          <w:b/>
          <w:caps/>
          <w:sz w:val="24"/>
          <w:szCs w:val="24"/>
        </w:rPr>
        <w:t>ПЕРЕЧЕНЬ ОБЪЕКТОВ КУЛЬТУРНОГО НАСЛЕДИЯ</w:t>
      </w:r>
      <w:bookmarkEnd w:id="8"/>
      <w:r w:rsidR="003A5607" w:rsidRPr="002D03E8">
        <w:rPr>
          <w:rFonts w:ascii="Times New Roman" w:eastAsia="Times New Roman" w:hAnsi="Times New Roman" w:cs="Times New Roman"/>
          <w:b/>
          <w:caps/>
          <w:sz w:val="24"/>
          <w:szCs w:val="24"/>
        </w:rPr>
        <w:t xml:space="preserve"> </w:t>
      </w:r>
    </w:p>
    <w:p w:rsidR="00583CB7" w:rsidRPr="002D03E8" w:rsidRDefault="00583CB7" w:rsidP="003A5607">
      <w:pPr>
        <w:spacing w:before="60" w:after="60" w:line="240" w:lineRule="auto"/>
        <w:ind w:firstLine="709"/>
        <w:jc w:val="both"/>
        <w:rPr>
          <w:rFonts w:ascii="Times New Roman" w:hAnsi="Times New Roman" w:cs="Times New Roman"/>
          <w:sz w:val="24"/>
          <w:szCs w:val="24"/>
        </w:rPr>
      </w:pPr>
      <w:proofErr w:type="gramStart"/>
      <w:r w:rsidRPr="002D03E8">
        <w:rPr>
          <w:rFonts w:ascii="Times New Roman" w:hAnsi="Times New Roman" w:cs="Times New Roman"/>
          <w:sz w:val="24"/>
          <w:szCs w:val="24"/>
        </w:rPr>
        <w:t xml:space="preserve">Согласно </w:t>
      </w:r>
      <w:r w:rsidR="00C732D7" w:rsidRPr="002D03E8">
        <w:rPr>
          <w:rFonts w:ascii="Times New Roman" w:hAnsi="Times New Roman" w:cs="Times New Roman"/>
          <w:sz w:val="24"/>
          <w:szCs w:val="24"/>
        </w:rPr>
        <w:t>сведениям Единого государственного реестра объектов культурного наследия (памятников истории и культуры) народов Российской Федерации, опубликованным на портале открытых данных Министерства культуры Российской Федерации</w:t>
      </w:r>
      <w:r w:rsidRPr="002D03E8">
        <w:rPr>
          <w:rFonts w:ascii="Times New Roman" w:hAnsi="Times New Roman" w:cs="Times New Roman"/>
          <w:sz w:val="24"/>
          <w:szCs w:val="24"/>
        </w:rPr>
        <w:t xml:space="preserve">, в городском округе Домодедово Московской области </w:t>
      </w:r>
      <w:r w:rsidR="0063611F" w:rsidRPr="002D03E8">
        <w:rPr>
          <w:rFonts w:ascii="Times New Roman" w:hAnsi="Times New Roman" w:cs="Times New Roman"/>
          <w:sz w:val="24"/>
          <w:szCs w:val="24"/>
        </w:rPr>
        <w:t xml:space="preserve">применительно к </w:t>
      </w:r>
      <w:r w:rsidR="000F14A6" w:rsidRPr="002D03E8">
        <w:rPr>
          <w:rFonts w:ascii="Times New Roman" w:hAnsi="Times New Roman" w:cs="Times New Roman"/>
          <w:sz w:val="24"/>
          <w:szCs w:val="24"/>
        </w:rPr>
        <w:t>части на</w:t>
      </w:r>
      <w:r w:rsidR="0063611F" w:rsidRPr="002D03E8">
        <w:rPr>
          <w:rFonts w:ascii="Times New Roman" w:hAnsi="Times New Roman" w:cs="Times New Roman"/>
          <w:sz w:val="24"/>
          <w:szCs w:val="24"/>
        </w:rPr>
        <w:t>селённ</w:t>
      </w:r>
      <w:r w:rsidR="000F14A6" w:rsidRPr="002D03E8">
        <w:rPr>
          <w:rFonts w:ascii="Times New Roman" w:hAnsi="Times New Roman" w:cs="Times New Roman"/>
          <w:sz w:val="24"/>
          <w:szCs w:val="24"/>
        </w:rPr>
        <w:t>ого</w:t>
      </w:r>
      <w:r w:rsidR="0063611F" w:rsidRPr="002D03E8">
        <w:rPr>
          <w:rFonts w:ascii="Times New Roman" w:hAnsi="Times New Roman" w:cs="Times New Roman"/>
          <w:sz w:val="24"/>
          <w:szCs w:val="24"/>
        </w:rPr>
        <w:t xml:space="preserve"> </w:t>
      </w:r>
      <w:r w:rsidR="000F14A6" w:rsidRPr="002D03E8">
        <w:rPr>
          <w:rFonts w:ascii="Times New Roman" w:hAnsi="Times New Roman" w:cs="Times New Roman"/>
          <w:sz w:val="24"/>
          <w:szCs w:val="24"/>
        </w:rPr>
        <w:t xml:space="preserve">пункта г. Домодедово (в границах подготовки внесения изменений в генеральный план городского округа Домодедово Московской области) </w:t>
      </w:r>
      <w:r w:rsidRPr="002D03E8">
        <w:rPr>
          <w:rFonts w:ascii="Times New Roman" w:hAnsi="Times New Roman" w:cs="Times New Roman"/>
          <w:sz w:val="24"/>
          <w:szCs w:val="24"/>
        </w:rPr>
        <w:t>объект</w:t>
      </w:r>
      <w:r w:rsidR="0063611F" w:rsidRPr="002D03E8">
        <w:rPr>
          <w:rFonts w:ascii="Times New Roman" w:hAnsi="Times New Roman" w:cs="Times New Roman"/>
          <w:sz w:val="24"/>
          <w:szCs w:val="24"/>
        </w:rPr>
        <w:t>ы</w:t>
      </w:r>
      <w:r w:rsidRPr="002D03E8">
        <w:rPr>
          <w:rFonts w:ascii="Times New Roman" w:hAnsi="Times New Roman" w:cs="Times New Roman"/>
          <w:sz w:val="24"/>
          <w:szCs w:val="24"/>
        </w:rPr>
        <w:t xml:space="preserve"> культурного наследия федерального значения </w:t>
      </w:r>
      <w:r w:rsidR="0063611F" w:rsidRPr="002D03E8">
        <w:rPr>
          <w:rFonts w:ascii="Times New Roman" w:hAnsi="Times New Roman" w:cs="Times New Roman"/>
          <w:sz w:val="24"/>
          <w:szCs w:val="24"/>
        </w:rPr>
        <w:t xml:space="preserve">отсутствуют </w:t>
      </w:r>
      <w:r w:rsidRPr="002D03E8">
        <w:rPr>
          <w:rFonts w:ascii="Times New Roman" w:hAnsi="Times New Roman" w:cs="Times New Roman"/>
          <w:sz w:val="24"/>
          <w:szCs w:val="24"/>
        </w:rPr>
        <w:t xml:space="preserve">(Таблица </w:t>
      </w:r>
      <w:r w:rsidR="00761902" w:rsidRPr="002D03E8">
        <w:rPr>
          <w:rFonts w:ascii="Times New Roman" w:hAnsi="Times New Roman" w:cs="Times New Roman"/>
          <w:sz w:val="24"/>
          <w:szCs w:val="24"/>
        </w:rPr>
        <w:t>3</w:t>
      </w:r>
      <w:r w:rsidRPr="002D03E8">
        <w:rPr>
          <w:rFonts w:ascii="Times New Roman" w:hAnsi="Times New Roman" w:cs="Times New Roman"/>
          <w:sz w:val="24"/>
          <w:szCs w:val="24"/>
        </w:rPr>
        <w:t>.1).</w:t>
      </w:r>
      <w:proofErr w:type="gramEnd"/>
    </w:p>
    <w:p w:rsidR="00583CB7" w:rsidRPr="002D03E8" w:rsidRDefault="00C732D7" w:rsidP="003A5607">
      <w:pPr>
        <w:spacing w:before="60" w:after="60" w:line="240" w:lineRule="auto"/>
        <w:ind w:firstLine="709"/>
        <w:jc w:val="both"/>
        <w:rPr>
          <w:rFonts w:ascii="Times New Roman" w:hAnsi="Times New Roman" w:cs="Times New Roman"/>
          <w:sz w:val="24"/>
          <w:szCs w:val="24"/>
        </w:rPr>
      </w:pPr>
      <w:proofErr w:type="gramStart"/>
      <w:r w:rsidRPr="002D03E8">
        <w:rPr>
          <w:rFonts w:ascii="Times New Roman" w:hAnsi="Times New Roman" w:cs="Times New Roman"/>
          <w:sz w:val="24"/>
          <w:szCs w:val="24"/>
        </w:rPr>
        <w:t xml:space="preserve">Согласно сведениям Единого государственного реестра объектов культурного наследия (памятников истории и культуры) народов Российской Федерации, опубликованным на портале открытых данных Министерства культуры Российской Федерации, </w:t>
      </w:r>
      <w:r w:rsidR="000F14A6" w:rsidRPr="002D03E8">
        <w:rPr>
          <w:rFonts w:ascii="Times New Roman" w:hAnsi="Times New Roman" w:cs="Times New Roman"/>
          <w:sz w:val="24"/>
          <w:szCs w:val="24"/>
        </w:rPr>
        <w:t xml:space="preserve">в городском округе Домодедово Московской области применительно к части населённого пункта г. Домодедово (в границах подготовки внесения изменений в генеральный план городского округа Домодедово Московской области) объекты культурного наследия регионального значения отсутствуют  </w:t>
      </w:r>
      <w:r w:rsidR="00583CB7" w:rsidRPr="002D03E8">
        <w:rPr>
          <w:rFonts w:ascii="Times New Roman" w:hAnsi="Times New Roman" w:cs="Times New Roman"/>
          <w:sz w:val="24"/>
          <w:szCs w:val="24"/>
        </w:rPr>
        <w:t xml:space="preserve">(Таблица </w:t>
      </w:r>
      <w:r w:rsidR="00761902" w:rsidRPr="002D03E8">
        <w:rPr>
          <w:rFonts w:ascii="Times New Roman" w:hAnsi="Times New Roman" w:cs="Times New Roman"/>
          <w:sz w:val="24"/>
          <w:szCs w:val="24"/>
        </w:rPr>
        <w:t>3</w:t>
      </w:r>
      <w:r w:rsidR="00583CB7" w:rsidRPr="002D03E8">
        <w:rPr>
          <w:rFonts w:ascii="Times New Roman" w:hAnsi="Times New Roman" w:cs="Times New Roman"/>
          <w:sz w:val="24"/>
          <w:szCs w:val="24"/>
        </w:rPr>
        <w:t>.2).</w:t>
      </w:r>
      <w:proofErr w:type="gramEnd"/>
    </w:p>
    <w:p w:rsidR="0063611F" w:rsidRPr="002D03E8" w:rsidRDefault="0063611F" w:rsidP="003A5607">
      <w:pPr>
        <w:spacing w:before="60" w:after="60" w:line="240" w:lineRule="auto"/>
        <w:ind w:firstLine="709"/>
        <w:jc w:val="both"/>
        <w:rPr>
          <w:rFonts w:ascii="Times New Roman" w:hAnsi="Times New Roman" w:cs="Times New Roman"/>
          <w:sz w:val="24"/>
          <w:szCs w:val="24"/>
        </w:rPr>
      </w:pPr>
      <w:proofErr w:type="gramStart"/>
      <w:r w:rsidRPr="002D03E8">
        <w:rPr>
          <w:rFonts w:ascii="Times New Roman" w:hAnsi="Times New Roman" w:cs="Times New Roman"/>
          <w:sz w:val="24"/>
          <w:szCs w:val="24"/>
        </w:rPr>
        <w:t xml:space="preserve">Согласно сведениям Единого государственного реестра объектов культурного наследия (памятников истории и культуры) народов Российской Федерации, опубликованным на портале открытых данных Министерства </w:t>
      </w:r>
      <w:r w:rsidR="00B542A5" w:rsidRPr="002D03E8">
        <w:rPr>
          <w:rFonts w:ascii="Times New Roman" w:hAnsi="Times New Roman" w:cs="Times New Roman"/>
          <w:sz w:val="24"/>
          <w:szCs w:val="24"/>
        </w:rPr>
        <w:t>к</w:t>
      </w:r>
      <w:r w:rsidRPr="002D03E8">
        <w:rPr>
          <w:rFonts w:ascii="Times New Roman" w:hAnsi="Times New Roman" w:cs="Times New Roman"/>
          <w:sz w:val="24"/>
          <w:szCs w:val="24"/>
        </w:rPr>
        <w:t xml:space="preserve">ультуры Российской Федерации, </w:t>
      </w:r>
      <w:r w:rsidR="002E5C22" w:rsidRPr="002D03E8">
        <w:rPr>
          <w:rFonts w:ascii="Times New Roman" w:hAnsi="Times New Roman" w:cs="Times New Roman"/>
          <w:sz w:val="24"/>
          <w:szCs w:val="24"/>
        </w:rPr>
        <w:t xml:space="preserve">в городском округе Домодедово Московской области применительно к части населённого пункта г. Домодедово (в границах подготовки внесения изменений в генеральный план городского округа Домодедово Московской области) </w:t>
      </w:r>
      <w:r w:rsidR="000F14A6" w:rsidRPr="002D03E8">
        <w:rPr>
          <w:rFonts w:ascii="Times New Roman" w:hAnsi="Times New Roman" w:cs="Times New Roman"/>
          <w:sz w:val="24"/>
          <w:szCs w:val="24"/>
        </w:rPr>
        <w:t xml:space="preserve">объекты культурного наследия </w:t>
      </w:r>
      <w:r w:rsidRPr="002D03E8">
        <w:rPr>
          <w:rFonts w:ascii="Times New Roman" w:hAnsi="Times New Roman" w:cs="Times New Roman"/>
          <w:sz w:val="24"/>
          <w:szCs w:val="24"/>
        </w:rPr>
        <w:t xml:space="preserve">местного </w:t>
      </w:r>
      <w:r w:rsidR="003B40A1" w:rsidRPr="002D03E8">
        <w:rPr>
          <w:rFonts w:ascii="Times New Roman" w:hAnsi="Times New Roman" w:cs="Times New Roman"/>
          <w:sz w:val="24"/>
          <w:szCs w:val="24"/>
        </w:rPr>
        <w:t xml:space="preserve">(муниципального) </w:t>
      </w:r>
      <w:r w:rsidRPr="002D03E8">
        <w:rPr>
          <w:rFonts w:ascii="Times New Roman" w:hAnsi="Times New Roman" w:cs="Times New Roman"/>
          <w:sz w:val="24"/>
          <w:szCs w:val="24"/>
        </w:rPr>
        <w:t xml:space="preserve">значения отсутствуют (Таблица </w:t>
      </w:r>
      <w:r w:rsidR="00761902" w:rsidRPr="002D03E8">
        <w:rPr>
          <w:rFonts w:ascii="Times New Roman" w:hAnsi="Times New Roman" w:cs="Times New Roman"/>
          <w:sz w:val="24"/>
          <w:szCs w:val="24"/>
        </w:rPr>
        <w:t>3</w:t>
      </w:r>
      <w:r w:rsidRPr="002D03E8">
        <w:rPr>
          <w:rFonts w:ascii="Times New Roman" w:hAnsi="Times New Roman" w:cs="Times New Roman"/>
          <w:sz w:val="24"/>
          <w:szCs w:val="24"/>
        </w:rPr>
        <w:t>.3).</w:t>
      </w:r>
      <w:proofErr w:type="gramEnd"/>
    </w:p>
    <w:p w:rsidR="0063611F" w:rsidRPr="002D03E8" w:rsidRDefault="0063611F" w:rsidP="003A5607">
      <w:pPr>
        <w:spacing w:before="60" w:after="60" w:line="240" w:lineRule="auto"/>
        <w:ind w:firstLine="709"/>
        <w:jc w:val="both"/>
        <w:rPr>
          <w:rFonts w:ascii="Times New Roman" w:hAnsi="Times New Roman" w:cs="Times New Roman"/>
          <w:sz w:val="24"/>
          <w:szCs w:val="24"/>
        </w:rPr>
      </w:pPr>
      <w:r w:rsidRPr="002D03E8">
        <w:rPr>
          <w:rFonts w:ascii="Times New Roman" w:hAnsi="Times New Roman" w:cs="Times New Roman"/>
          <w:sz w:val="24"/>
          <w:szCs w:val="24"/>
        </w:rPr>
        <w:t xml:space="preserve">Согласно перечню выявленных объектов культурного наследия, опубликованному на сайте Главного управления культурного наследия Московской области, </w:t>
      </w:r>
      <w:r w:rsidR="000F14A6" w:rsidRPr="002D03E8">
        <w:rPr>
          <w:rFonts w:ascii="Times New Roman" w:hAnsi="Times New Roman" w:cs="Times New Roman"/>
          <w:sz w:val="24"/>
          <w:szCs w:val="24"/>
        </w:rPr>
        <w:t xml:space="preserve">в городском округе Домодедово Московской области применительно к части населённого пункта </w:t>
      </w:r>
      <w:proofErr w:type="gramStart"/>
      <w:r w:rsidR="000F14A6" w:rsidRPr="002D03E8">
        <w:rPr>
          <w:rFonts w:ascii="Times New Roman" w:hAnsi="Times New Roman" w:cs="Times New Roman"/>
          <w:sz w:val="24"/>
          <w:szCs w:val="24"/>
        </w:rPr>
        <w:t>г</w:t>
      </w:r>
      <w:proofErr w:type="gramEnd"/>
      <w:r w:rsidR="000F14A6" w:rsidRPr="002D03E8">
        <w:rPr>
          <w:rFonts w:ascii="Times New Roman" w:hAnsi="Times New Roman" w:cs="Times New Roman"/>
          <w:sz w:val="24"/>
          <w:szCs w:val="24"/>
        </w:rPr>
        <w:t xml:space="preserve">. Домодедово (в границах подготовки внесения изменений в генеральный план городского округа Домодедово Московской области) </w:t>
      </w:r>
      <w:r w:rsidRPr="002D03E8">
        <w:rPr>
          <w:rFonts w:ascii="Times New Roman" w:hAnsi="Times New Roman" w:cs="Times New Roman"/>
          <w:sz w:val="24"/>
          <w:szCs w:val="24"/>
        </w:rPr>
        <w:t xml:space="preserve">выявленные объекты культурного наследия отсутствуют (Таблица </w:t>
      </w:r>
      <w:r w:rsidR="00761902" w:rsidRPr="002D03E8">
        <w:rPr>
          <w:rFonts w:ascii="Times New Roman" w:hAnsi="Times New Roman" w:cs="Times New Roman"/>
          <w:sz w:val="24"/>
          <w:szCs w:val="24"/>
        </w:rPr>
        <w:t>3</w:t>
      </w:r>
      <w:r w:rsidRPr="002D03E8">
        <w:rPr>
          <w:rFonts w:ascii="Times New Roman" w:hAnsi="Times New Roman" w:cs="Times New Roman"/>
          <w:sz w:val="24"/>
          <w:szCs w:val="24"/>
        </w:rPr>
        <w:t>.4).</w:t>
      </w:r>
    </w:p>
    <w:p w:rsidR="00C76888" w:rsidRPr="002D03E8" w:rsidRDefault="00C76888" w:rsidP="003A5607">
      <w:pPr>
        <w:spacing w:before="60" w:after="60" w:line="240" w:lineRule="auto"/>
        <w:ind w:firstLine="709"/>
        <w:jc w:val="both"/>
        <w:rPr>
          <w:rFonts w:ascii="Times New Roman" w:hAnsi="Times New Roman" w:cs="Times New Roman"/>
          <w:sz w:val="24"/>
          <w:szCs w:val="24"/>
        </w:rPr>
      </w:pPr>
    </w:p>
    <w:p w:rsidR="00583CB7" w:rsidRPr="002D03E8" w:rsidRDefault="00583CB7" w:rsidP="007E6130">
      <w:pPr>
        <w:spacing w:before="60" w:after="60" w:line="240" w:lineRule="auto"/>
        <w:ind w:firstLine="709"/>
        <w:jc w:val="both"/>
        <w:rPr>
          <w:rFonts w:ascii="Times New Roman" w:hAnsi="Times New Roman" w:cs="Times New Roman"/>
        </w:rPr>
        <w:sectPr w:rsidR="00583CB7" w:rsidRPr="002D03E8" w:rsidSect="00583CB7">
          <w:pgSz w:w="11906" w:h="16838"/>
          <w:pgMar w:top="1134" w:right="851" w:bottom="1134" w:left="1418" w:header="709" w:footer="709" w:gutter="0"/>
          <w:cols w:space="708"/>
          <w:docGrid w:linePitch="360"/>
        </w:sectPr>
      </w:pPr>
    </w:p>
    <w:p w:rsidR="00583CB7" w:rsidRPr="002D03E8" w:rsidRDefault="00583CB7" w:rsidP="007E6130">
      <w:pPr>
        <w:spacing w:before="60" w:after="60" w:line="240" w:lineRule="auto"/>
        <w:jc w:val="both"/>
        <w:rPr>
          <w:rFonts w:ascii="Times New Roman" w:hAnsi="Times New Roman" w:cs="Times New Roman"/>
          <w:sz w:val="24"/>
          <w:szCs w:val="24"/>
        </w:rPr>
      </w:pPr>
      <w:r w:rsidRPr="002D03E8">
        <w:rPr>
          <w:rFonts w:ascii="Times New Roman" w:hAnsi="Times New Roman" w:cs="Times New Roman"/>
          <w:b/>
          <w:sz w:val="24"/>
          <w:szCs w:val="24"/>
        </w:rPr>
        <w:t xml:space="preserve">Таблица </w:t>
      </w:r>
      <w:r w:rsidR="00E02D88" w:rsidRPr="002D03E8">
        <w:rPr>
          <w:rFonts w:ascii="Times New Roman" w:hAnsi="Times New Roman" w:cs="Times New Roman"/>
          <w:b/>
          <w:sz w:val="24"/>
          <w:szCs w:val="24"/>
        </w:rPr>
        <w:t>3</w:t>
      </w:r>
      <w:r w:rsidRPr="002D03E8">
        <w:rPr>
          <w:rFonts w:ascii="Times New Roman" w:hAnsi="Times New Roman" w:cs="Times New Roman"/>
          <w:b/>
          <w:sz w:val="24"/>
          <w:szCs w:val="24"/>
        </w:rPr>
        <w:t>.1</w:t>
      </w:r>
      <w:r w:rsidRPr="002D03E8">
        <w:rPr>
          <w:rFonts w:ascii="Times New Roman" w:hAnsi="Times New Roman" w:cs="Times New Roman"/>
          <w:sz w:val="24"/>
          <w:szCs w:val="24"/>
        </w:rPr>
        <w:t xml:space="preserve"> Перечень объектов культурного наследия федерального значения </w:t>
      </w:r>
    </w:p>
    <w:tbl>
      <w:tblPr>
        <w:tblW w:w="5002" w:type="pct"/>
        <w:tblInd w:w="-5" w:type="dxa"/>
        <w:tblCellMar>
          <w:left w:w="10" w:type="dxa"/>
          <w:right w:w="10" w:type="dxa"/>
        </w:tblCellMar>
        <w:tblLook w:val="0000"/>
      </w:tblPr>
      <w:tblGrid>
        <w:gridCol w:w="806"/>
        <w:gridCol w:w="3888"/>
        <w:gridCol w:w="4110"/>
        <w:gridCol w:w="3404"/>
        <w:gridCol w:w="2388"/>
      </w:tblGrid>
      <w:tr w:rsidR="00583CB7" w:rsidRPr="002D03E8" w:rsidTr="003A5607">
        <w:trPr>
          <w:cantSplit/>
          <w:trHeight w:val="70"/>
          <w:tblHeader/>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583CB7" w:rsidRPr="002D03E8" w:rsidRDefault="00583CB7" w:rsidP="0063611F">
            <w:pPr>
              <w:autoSpaceDE w:val="0"/>
              <w:autoSpaceDN w:val="0"/>
              <w:adjustRightInd w:val="0"/>
              <w:spacing w:after="0" w:line="240" w:lineRule="auto"/>
              <w:jc w:val="center"/>
              <w:rPr>
                <w:rFonts w:ascii="Times New Roman" w:hAnsi="Times New Roman" w:cs="Times New Roman"/>
              </w:rPr>
            </w:pPr>
            <w:r w:rsidRPr="002D03E8">
              <w:rPr>
                <w:rFonts w:ascii="Times New Roman" w:hAnsi="Times New Roman" w:cs="Times New Roman"/>
              </w:rPr>
              <w:t xml:space="preserve">№ </w:t>
            </w:r>
            <w:r w:rsidR="00432A72" w:rsidRPr="002D03E8">
              <w:rPr>
                <w:rFonts w:ascii="Times New Roman" w:hAnsi="Times New Roman" w:cs="Times New Roman"/>
              </w:rPr>
              <w:br/>
            </w:r>
            <w:proofErr w:type="spellStart"/>
            <w:proofErr w:type="gramStart"/>
            <w:r w:rsidRPr="002D03E8">
              <w:rPr>
                <w:rFonts w:ascii="Times New Roman" w:hAnsi="Times New Roman" w:cs="Times New Roman"/>
              </w:rPr>
              <w:t>п</w:t>
            </w:r>
            <w:proofErr w:type="spellEnd"/>
            <w:proofErr w:type="gramEnd"/>
            <w:r w:rsidRPr="002D03E8">
              <w:rPr>
                <w:rFonts w:ascii="Times New Roman" w:hAnsi="Times New Roman" w:cs="Times New Roman"/>
              </w:rPr>
              <w:t>/</w:t>
            </w:r>
            <w:proofErr w:type="spellStart"/>
            <w:r w:rsidRPr="002D03E8">
              <w:rPr>
                <w:rFonts w:ascii="Times New Roman" w:hAnsi="Times New Roman" w:cs="Times New Roman"/>
              </w:rPr>
              <w:t>п</w:t>
            </w:r>
            <w:proofErr w:type="spellEnd"/>
          </w:p>
        </w:tc>
        <w:tc>
          <w:tcPr>
            <w:tcW w:w="1332" w:type="pct"/>
            <w:tcBorders>
              <w:top w:val="single" w:sz="4" w:space="0" w:color="auto"/>
              <w:left w:val="nil"/>
              <w:bottom w:val="single" w:sz="4" w:space="0" w:color="auto"/>
              <w:right w:val="single" w:sz="4" w:space="0" w:color="auto"/>
            </w:tcBorders>
            <w:shd w:val="clear" w:color="auto" w:fill="auto"/>
            <w:vAlign w:val="center"/>
          </w:tcPr>
          <w:p w:rsidR="00583CB7" w:rsidRPr="002D03E8" w:rsidRDefault="00583CB7" w:rsidP="0063611F">
            <w:pPr>
              <w:autoSpaceDE w:val="0"/>
              <w:autoSpaceDN w:val="0"/>
              <w:adjustRightInd w:val="0"/>
              <w:spacing w:after="0" w:line="240" w:lineRule="auto"/>
              <w:jc w:val="center"/>
              <w:rPr>
                <w:rFonts w:ascii="Times New Roman" w:hAnsi="Times New Roman" w:cs="Times New Roman"/>
              </w:rPr>
            </w:pPr>
            <w:r w:rsidRPr="002D03E8">
              <w:rPr>
                <w:rFonts w:ascii="Times New Roman" w:hAnsi="Times New Roman" w:cs="Times New Roman"/>
              </w:rPr>
              <w:t>Наименование ОКН федерального значения</w:t>
            </w:r>
          </w:p>
        </w:tc>
        <w:tc>
          <w:tcPr>
            <w:tcW w:w="1408" w:type="pct"/>
            <w:tcBorders>
              <w:top w:val="single" w:sz="4" w:space="0" w:color="auto"/>
              <w:left w:val="nil"/>
              <w:bottom w:val="single" w:sz="4" w:space="0" w:color="auto"/>
              <w:right w:val="single" w:sz="4" w:space="0" w:color="auto"/>
            </w:tcBorders>
            <w:shd w:val="clear" w:color="auto" w:fill="auto"/>
            <w:vAlign w:val="center"/>
          </w:tcPr>
          <w:p w:rsidR="00583CB7" w:rsidRPr="002D03E8" w:rsidRDefault="00583CB7" w:rsidP="0063611F">
            <w:pPr>
              <w:autoSpaceDE w:val="0"/>
              <w:autoSpaceDN w:val="0"/>
              <w:adjustRightInd w:val="0"/>
              <w:spacing w:after="0" w:line="240" w:lineRule="auto"/>
              <w:jc w:val="center"/>
              <w:rPr>
                <w:rFonts w:ascii="Times New Roman" w:hAnsi="Times New Roman" w:cs="Times New Roman"/>
              </w:rPr>
            </w:pPr>
            <w:r w:rsidRPr="002D03E8">
              <w:rPr>
                <w:rFonts w:ascii="Times New Roman" w:hAnsi="Times New Roman" w:cs="Times New Roman"/>
              </w:rPr>
              <w:t>Местонахождение ОКН федерального значения в соответствии с актом органа государственной власти о его постановке на государственную охрану</w:t>
            </w:r>
          </w:p>
        </w:tc>
        <w:tc>
          <w:tcPr>
            <w:tcW w:w="1165" w:type="pct"/>
            <w:tcBorders>
              <w:top w:val="single" w:sz="4" w:space="0" w:color="auto"/>
              <w:left w:val="nil"/>
              <w:bottom w:val="single" w:sz="4" w:space="0" w:color="auto"/>
              <w:right w:val="single" w:sz="4" w:space="0" w:color="auto"/>
            </w:tcBorders>
            <w:vAlign w:val="center"/>
          </w:tcPr>
          <w:p w:rsidR="00583CB7" w:rsidRPr="002D03E8" w:rsidRDefault="00583CB7" w:rsidP="0063611F">
            <w:pPr>
              <w:autoSpaceDE w:val="0"/>
              <w:autoSpaceDN w:val="0"/>
              <w:adjustRightInd w:val="0"/>
              <w:spacing w:after="0" w:line="240" w:lineRule="auto"/>
              <w:jc w:val="center"/>
              <w:rPr>
                <w:rFonts w:ascii="Times New Roman" w:hAnsi="Times New Roman" w:cs="Times New Roman"/>
              </w:rPr>
            </w:pPr>
            <w:r w:rsidRPr="002D03E8">
              <w:rPr>
                <w:rFonts w:ascii="Times New Roman" w:hAnsi="Times New Roman" w:cs="Times New Roman"/>
              </w:rPr>
              <w:t>Реквизиты и наименование акта органа государственной власти о постановке на государственную охрану ОКН</w:t>
            </w: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tcPr>
          <w:p w:rsidR="00583CB7" w:rsidRPr="002D03E8" w:rsidRDefault="0063611F" w:rsidP="0063611F">
            <w:pPr>
              <w:autoSpaceDE w:val="0"/>
              <w:autoSpaceDN w:val="0"/>
              <w:adjustRightInd w:val="0"/>
              <w:spacing w:after="0" w:line="240" w:lineRule="auto"/>
              <w:jc w:val="center"/>
              <w:rPr>
                <w:rFonts w:ascii="Times New Roman" w:hAnsi="Times New Roman" w:cs="Times New Roman"/>
              </w:rPr>
            </w:pPr>
            <w:r w:rsidRPr="002D03E8">
              <w:rPr>
                <w:rFonts w:ascii="Times New Roman" w:hAnsi="Times New Roman" w:cs="Times New Roman"/>
                <w:sz w:val="24"/>
                <w:szCs w:val="24"/>
              </w:rPr>
              <w:t>Историко-культурная ценность</w:t>
            </w:r>
          </w:p>
        </w:tc>
      </w:tr>
      <w:tr w:rsidR="00583CB7" w:rsidRPr="002D03E8" w:rsidTr="003A5607">
        <w:tblPrEx>
          <w:jc w:val="center"/>
        </w:tblPrEx>
        <w:trPr>
          <w:cantSplit/>
          <w:trHeight w:val="255"/>
          <w:jc w:val="center"/>
        </w:trPr>
        <w:tc>
          <w:tcPr>
            <w:tcW w:w="276" w:type="pct"/>
            <w:tcBorders>
              <w:top w:val="single" w:sz="4" w:space="0" w:color="auto"/>
              <w:left w:val="single" w:sz="4" w:space="0" w:color="auto"/>
              <w:bottom w:val="single" w:sz="4" w:space="0" w:color="auto"/>
              <w:right w:val="single" w:sz="4" w:space="0" w:color="auto"/>
            </w:tcBorders>
            <w:shd w:val="clear" w:color="auto" w:fill="auto"/>
          </w:tcPr>
          <w:p w:rsidR="00583CB7" w:rsidRPr="002D03E8" w:rsidRDefault="00583CB7" w:rsidP="008804AB">
            <w:pPr>
              <w:numPr>
                <w:ilvl w:val="0"/>
                <w:numId w:val="20"/>
              </w:numPr>
              <w:spacing w:after="0" w:line="240" w:lineRule="auto"/>
              <w:ind w:left="6" w:firstLine="0"/>
              <w:jc w:val="center"/>
              <w:rPr>
                <w:rFonts w:ascii="Times New Roman" w:hAnsi="Times New Roman" w:cs="Times New Roman"/>
              </w:rPr>
            </w:pPr>
          </w:p>
        </w:tc>
        <w:tc>
          <w:tcPr>
            <w:tcW w:w="1332" w:type="pct"/>
            <w:tcBorders>
              <w:top w:val="single" w:sz="4" w:space="0" w:color="auto"/>
              <w:left w:val="nil"/>
              <w:bottom w:val="single" w:sz="4" w:space="0" w:color="auto"/>
              <w:right w:val="single" w:sz="4" w:space="0" w:color="auto"/>
            </w:tcBorders>
            <w:shd w:val="clear" w:color="auto" w:fill="auto"/>
          </w:tcPr>
          <w:p w:rsidR="00583CB7" w:rsidRPr="002D03E8" w:rsidRDefault="008804AB" w:rsidP="008804AB">
            <w:pPr>
              <w:spacing w:after="0" w:line="240" w:lineRule="auto"/>
              <w:jc w:val="center"/>
              <w:rPr>
                <w:rFonts w:ascii="Times New Roman" w:hAnsi="Times New Roman" w:cs="Times New Roman"/>
                <w:lang w:val="en-US"/>
              </w:rPr>
            </w:pPr>
            <w:r w:rsidRPr="002D03E8">
              <w:rPr>
                <w:rFonts w:ascii="Times New Roman" w:hAnsi="Times New Roman" w:cs="Times New Roman"/>
                <w:lang w:val="en-US"/>
              </w:rPr>
              <w:t>-</w:t>
            </w:r>
          </w:p>
        </w:tc>
        <w:tc>
          <w:tcPr>
            <w:tcW w:w="1407" w:type="pct"/>
            <w:tcBorders>
              <w:top w:val="single" w:sz="4" w:space="0" w:color="auto"/>
              <w:left w:val="nil"/>
              <w:bottom w:val="single" w:sz="4" w:space="0" w:color="auto"/>
              <w:right w:val="single" w:sz="4" w:space="0" w:color="auto"/>
            </w:tcBorders>
            <w:shd w:val="clear" w:color="auto" w:fill="auto"/>
          </w:tcPr>
          <w:p w:rsidR="00583CB7" w:rsidRPr="002D03E8" w:rsidRDefault="008804AB" w:rsidP="008804AB">
            <w:pPr>
              <w:spacing w:after="0" w:line="240" w:lineRule="auto"/>
              <w:jc w:val="center"/>
              <w:rPr>
                <w:rFonts w:ascii="Times New Roman" w:hAnsi="Times New Roman" w:cs="Times New Roman"/>
                <w:lang w:val="en-US"/>
              </w:rPr>
            </w:pPr>
            <w:r w:rsidRPr="002D03E8">
              <w:rPr>
                <w:rFonts w:ascii="Times New Roman" w:hAnsi="Times New Roman" w:cs="Times New Roman"/>
                <w:lang w:val="en-US"/>
              </w:rPr>
              <w:t>-</w:t>
            </w:r>
          </w:p>
        </w:tc>
        <w:tc>
          <w:tcPr>
            <w:tcW w:w="1166" w:type="pct"/>
            <w:tcBorders>
              <w:top w:val="single" w:sz="4" w:space="0" w:color="auto"/>
              <w:left w:val="nil"/>
              <w:bottom w:val="single" w:sz="4" w:space="0" w:color="auto"/>
              <w:right w:val="single" w:sz="4" w:space="0" w:color="auto"/>
            </w:tcBorders>
          </w:tcPr>
          <w:p w:rsidR="00583CB7" w:rsidRPr="002D03E8" w:rsidRDefault="008804AB" w:rsidP="008804AB">
            <w:pPr>
              <w:spacing w:after="0" w:line="240" w:lineRule="auto"/>
              <w:jc w:val="center"/>
              <w:rPr>
                <w:rFonts w:ascii="Times New Roman" w:hAnsi="Times New Roman" w:cs="Times New Roman"/>
                <w:lang w:val="en-US"/>
              </w:rPr>
            </w:pPr>
            <w:r w:rsidRPr="002D03E8">
              <w:rPr>
                <w:rFonts w:ascii="Times New Roman" w:hAnsi="Times New Roman" w:cs="Times New Roman"/>
                <w:lang w:val="en-US"/>
              </w:rPr>
              <w:t>-</w:t>
            </w:r>
          </w:p>
        </w:tc>
        <w:tc>
          <w:tcPr>
            <w:tcW w:w="819" w:type="pct"/>
            <w:tcBorders>
              <w:top w:val="single" w:sz="4" w:space="0" w:color="auto"/>
              <w:left w:val="single" w:sz="4" w:space="0" w:color="auto"/>
              <w:bottom w:val="single" w:sz="4" w:space="0" w:color="auto"/>
              <w:right w:val="single" w:sz="4" w:space="0" w:color="auto"/>
            </w:tcBorders>
            <w:shd w:val="clear" w:color="auto" w:fill="auto"/>
          </w:tcPr>
          <w:p w:rsidR="00583CB7" w:rsidRPr="002D03E8" w:rsidRDefault="008804AB" w:rsidP="008804AB">
            <w:pPr>
              <w:spacing w:after="0" w:line="240" w:lineRule="auto"/>
              <w:jc w:val="center"/>
              <w:rPr>
                <w:rFonts w:ascii="Times New Roman" w:hAnsi="Times New Roman" w:cs="Times New Roman"/>
                <w:lang w:val="en-US"/>
              </w:rPr>
            </w:pPr>
            <w:r w:rsidRPr="002D03E8">
              <w:rPr>
                <w:rFonts w:ascii="Times New Roman" w:hAnsi="Times New Roman" w:cs="Times New Roman"/>
                <w:lang w:val="en-US"/>
              </w:rPr>
              <w:t>-</w:t>
            </w:r>
          </w:p>
        </w:tc>
      </w:tr>
    </w:tbl>
    <w:p w:rsidR="00583CB7" w:rsidRPr="002D03E8" w:rsidRDefault="00583CB7" w:rsidP="008804AB">
      <w:pPr>
        <w:spacing w:before="60" w:after="60" w:line="240" w:lineRule="auto"/>
        <w:jc w:val="both"/>
        <w:rPr>
          <w:rFonts w:ascii="Times New Roman" w:hAnsi="Times New Roman" w:cs="Times New Roman"/>
          <w:sz w:val="24"/>
          <w:szCs w:val="24"/>
        </w:rPr>
      </w:pPr>
      <w:r w:rsidRPr="002D03E8">
        <w:rPr>
          <w:rFonts w:ascii="Times New Roman" w:hAnsi="Times New Roman" w:cs="Times New Roman"/>
          <w:b/>
          <w:sz w:val="24"/>
          <w:szCs w:val="24"/>
        </w:rPr>
        <w:t xml:space="preserve">Таблица </w:t>
      </w:r>
      <w:r w:rsidR="00E02D88" w:rsidRPr="002D03E8">
        <w:rPr>
          <w:rFonts w:ascii="Times New Roman" w:hAnsi="Times New Roman" w:cs="Times New Roman"/>
          <w:b/>
          <w:sz w:val="24"/>
          <w:szCs w:val="24"/>
        </w:rPr>
        <w:t>3</w:t>
      </w:r>
      <w:r w:rsidRPr="002D03E8">
        <w:rPr>
          <w:rFonts w:ascii="Times New Roman" w:hAnsi="Times New Roman" w:cs="Times New Roman"/>
          <w:b/>
          <w:sz w:val="24"/>
          <w:szCs w:val="24"/>
        </w:rPr>
        <w:t>.2</w:t>
      </w:r>
      <w:r w:rsidRPr="002D03E8">
        <w:rPr>
          <w:rFonts w:ascii="Times New Roman" w:hAnsi="Times New Roman" w:cs="Times New Roman"/>
          <w:sz w:val="24"/>
          <w:szCs w:val="24"/>
        </w:rPr>
        <w:t xml:space="preserve"> </w:t>
      </w:r>
      <w:r w:rsidR="0085407D" w:rsidRPr="002D03E8">
        <w:rPr>
          <w:rFonts w:ascii="Times New Roman" w:hAnsi="Times New Roman" w:cs="Times New Roman"/>
          <w:sz w:val="24"/>
          <w:szCs w:val="24"/>
        </w:rPr>
        <w:t>П</w:t>
      </w:r>
      <w:r w:rsidRPr="002D03E8">
        <w:rPr>
          <w:rFonts w:ascii="Times New Roman" w:hAnsi="Times New Roman" w:cs="Times New Roman"/>
          <w:sz w:val="24"/>
          <w:szCs w:val="24"/>
        </w:rPr>
        <w:t xml:space="preserve">еречень объектов культурного наследия регионального значения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35"/>
        <w:gridCol w:w="3449"/>
        <w:gridCol w:w="4254"/>
        <w:gridCol w:w="3116"/>
        <w:gridCol w:w="3236"/>
      </w:tblGrid>
      <w:tr w:rsidR="00883248" w:rsidRPr="002D03E8" w:rsidTr="003A5607">
        <w:trPr>
          <w:cantSplit/>
        </w:trPr>
        <w:tc>
          <w:tcPr>
            <w:tcW w:w="0" w:type="auto"/>
            <w:shd w:val="clear" w:color="auto" w:fill="auto"/>
            <w:vAlign w:val="center"/>
          </w:tcPr>
          <w:p w:rsidR="00583CB7" w:rsidRPr="002D03E8" w:rsidRDefault="00583CB7" w:rsidP="0063611F">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2D03E8">
              <w:rPr>
                <w:rFonts w:ascii="Times New Roman" w:hAnsi="Times New Roman" w:cs="Times New Roman"/>
                <w:sz w:val="24"/>
                <w:szCs w:val="24"/>
              </w:rPr>
              <w:t xml:space="preserve">№ </w:t>
            </w:r>
            <w:proofErr w:type="spellStart"/>
            <w:proofErr w:type="gramStart"/>
            <w:r w:rsidRPr="002D03E8">
              <w:rPr>
                <w:rFonts w:ascii="Times New Roman" w:hAnsi="Times New Roman" w:cs="Times New Roman"/>
                <w:sz w:val="24"/>
                <w:szCs w:val="24"/>
              </w:rPr>
              <w:t>п</w:t>
            </w:r>
            <w:proofErr w:type="spellEnd"/>
            <w:proofErr w:type="gramEnd"/>
            <w:r w:rsidRPr="002D03E8">
              <w:rPr>
                <w:rFonts w:ascii="Times New Roman" w:hAnsi="Times New Roman" w:cs="Times New Roman"/>
                <w:sz w:val="24"/>
                <w:szCs w:val="24"/>
              </w:rPr>
              <w:t>/</w:t>
            </w:r>
            <w:proofErr w:type="spellStart"/>
            <w:r w:rsidRPr="002D03E8">
              <w:rPr>
                <w:rFonts w:ascii="Times New Roman" w:hAnsi="Times New Roman" w:cs="Times New Roman"/>
                <w:sz w:val="24"/>
                <w:szCs w:val="24"/>
              </w:rPr>
              <w:t>п</w:t>
            </w:r>
            <w:proofErr w:type="spellEnd"/>
          </w:p>
        </w:tc>
        <w:tc>
          <w:tcPr>
            <w:tcW w:w="1182" w:type="pct"/>
            <w:tcBorders>
              <w:bottom w:val="single" w:sz="4" w:space="0" w:color="auto"/>
            </w:tcBorders>
            <w:shd w:val="clear" w:color="auto" w:fill="auto"/>
            <w:vAlign w:val="center"/>
          </w:tcPr>
          <w:p w:rsidR="00583CB7" w:rsidRPr="002D03E8" w:rsidRDefault="00583CB7" w:rsidP="0063611F">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2D03E8">
              <w:rPr>
                <w:rFonts w:ascii="Times New Roman" w:hAnsi="Times New Roman" w:cs="Times New Roman"/>
                <w:sz w:val="24"/>
                <w:szCs w:val="24"/>
              </w:rPr>
              <w:t>Наименование ОКН регионального значения</w:t>
            </w:r>
          </w:p>
        </w:tc>
        <w:tc>
          <w:tcPr>
            <w:tcW w:w="1458" w:type="pct"/>
            <w:shd w:val="clear" w:color="auto" w:fill="auto"/>
            <w:vAlign w:val="center"/>
          </w:tcPr>
          <w:p w:rsidR="00583CB7" w:rsidRPr="002D03E8" w:rsidRDefault="00583CB7" w:rsidP="0063611F">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2D03E8">
              <w:rPr>
                <w:rFonts w:ascii="Times New Roman" w:hAnsi="Times New Roman" w:cs="Times New Roman"/>
                <w:sz w:val="24"/>
                <w:szCs w:val="24"/>
              </w:rPr>
              <w:t>Местонахождение ОКН наследия регионального значения в соответствии с актом органа государственной власти о его постановке на государственную охрану</w:t>
            </w:r>
          </w:p>
        </w:tc>
        <w:tc>
          <w:tcPr>
            <w:tcW w:w="1068" w:type="pct"/>
            <w:shd w:val="clear" w:color="auto" w:fill="auto"/>
            <w:vAlign w:val="center"/>
          </w:tcPr>
          <w:p w:rsidR="00583CB7" w:rsidRPr="002D03E8" w:rsidRDefault="00583CB7" w:rsidP="0063611F">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2D03E8">
              <w:rPr>
                <w:rFonts w:ascii="Times New Roman" w:hAnsi="Times New Roman" w:cs="Times New Roman"/>
                <w:sz w:val="24"/>
                <w:szCs w:val="24"/>
              </w:rPr>
              <w:t>Реквизиты и наименование акта органа государственной власти о постановке на государственную охрану ОКН</w:t>
            </w:r>
          </w:p>
        </w:tc>
        <w:tc>
          <w:tcPr>
            <w:tcW w:w="1109" w:type="pct"/>
            <w:shd w:val="clear" w:color="auto" w:fill="auto"/>
            <w:vAlign w:val="center"/>
          </w:tcPr>
          <w:p w:rsidR="00583CB7" w:rsidRPr="002D03E8" w:rsidRDefault="0063611F" w:rsidP="0063611F">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2D03E8">
              <w:rPr>
                <w:rFonts w:ascii="Times New Roman" w:hAnsi="Times New Roman" w:cs="Times New Roman"/>
                <w:sz w:val="24"/>
                <w:szCs w:val="24"/>
              </w:rPr>
              <w:t>Историко-культурная ценность</w:t>
            </w:r>
          </w:p>
        </w:tc>
      </w:tr>
      <w:tr w:rsidR="0063611F" w:rsidRPr="002D03E8" w:rsidTr="003A5607">
        <w:trPr>
          <w:cantSplit/>
        </w:trPr>
        <w:tc>
          <w:tcPr>
            <w:tcW w:w="183" w:type="pct"/>
            <w:shd w:val="clear" w:color="auto" w:fill="auto"/>
            <w:vAlign w:val="center"/>
          </w:tcPr>
          <w:p w:rsidR="0063611F" w:rsidRPr="002D03E8" w:rsidRDefault="0063611F" w:rsidP="0063611F">
            <w:pPr>
              <w:widowControl w:val="0"/>
              <w:numPr>
                <w:ilvl w:val="0"/>
                <w:numId w:val="29"/>
              </w:numPr>
              <w:autoSpaceDE w:val="0"/>
              <w:autoSpaceDN w:val="0"/>
              <w:adjustRightInd w:val="0"/>
              <w:spacing w:after="0" w:line="240" w:lineRule="auto"/>
              <w:ind w:left="57" w:right="57" w:firstLine="0"/>
              <w:jc w:val="center"/>
              <w:rPr>
                <w:rFonts w:ascii="Times New Roman" w:hAnsi="Times New Roman" w:cs="Times New Roman"/>
                <w:sz w:val="24"/>
                <w:szCs w:val="24"/>
              </w:rPr>
            </w:pPr>
          </w:p>
        </w:tc>
        <w:tc>
          <w:tcPr>
            <w:tcW w:w="1182" w:type="pct"/>
            <w:shd w:val="clear" w:color="auto" w:fill="auto"/>
            <w:vAlign w:val="center"/>
          </w:tcPr>
          <w:p w:rsidR="0063611F" w:rsidRPr="002D03E8" w:rsidRDefault="000F14A6" w:rsidP="000F14A6">
            <w:pPr>
              <w:widowControl w:val="0"/>
              <w:spacing w:after="0" w:line="240" w:lineRule="auto"/>
              <w:ind w:left="57" w:right="57"/>
              <w:jc w:val="center"/>
              <w:rPr>
                <w:rFonts w:ascii="Times New Roman" w:hAnsi="Times New Roman" w:cs="Times New Roman"/>
                <w:sz w:val="24"/>
                <w:szCs w:val="24"/>
              </w:rPr>
            </w:pPr>
            <w:r w:rsidRPr="002D03E8">
              <w:rPr>
                <w:rFonts w:ascii="Times New Roman" w:hAnsi="Times New Roman" w:cs="Times New Roman"/>
                <w:sz w:val="24"/>
                <w:szCs w:val="24"/>
              </w:rPr>
              <w:t>-</w:t>
            </w:r>
          </w:p>
        </w:tc>
        <w:tc>
          <w:tcPr>
            <w:tcW w:w="1458" w:type="pct"/>
            <w:shd w:val="clear" w:color="auto" w:fill="auto"/>
            <w:vAlign w:val="center"/>
          </w:tcPr>
          <w:p w:rsidR="0063611F" w:rsidRPr="002D03E8" w:rsidRDefault="000F14A6" w:rsidP="0063611F">
            <w:pPr>
              <w:widowControl w:val="0"/>
              <w:spacing w:after="0" w:line="240" w:lineRule="auto"/>
              <w:ind w:left="57" w:right="57"/>
              <w:jc w:val="center"/>
              <w:rPr>
                <w:rFonts w:ascii="Times New Roman" w:hAnsi="Times New Roman" w:cs="Times New Roman"/>
                <w:sz w:val="24"/>
                <w:szCs w:val="24"/>
              </w:rPr>
            </w:pPr>
            <w:r w:rsidRPr="002D03E8">
              <w:rPr>
                <w:rFonts w:ascii="Times New Roman" w:hAnsi="Times New Roman" w:cs="Times New Roman"/>
                <w:sz w:val="24"/>
                <w:szCs w:val="24"/>
              </w:rPr>
              <w:t>-</w:t>
            </w:r>
          </w:p>
        </w:tc>
        <w:tc>
          <w:tcPr>
            <w:tcW w:w="1068" w:type="pct"/>
            <w:shd w:val="clear" w:color="auto" w:fill="auto"/>
            <w:vAlign w:val="center"/>
          </w:tcPr>
          <w:p w:rsidR="0063611F" w:rsidRPr="002D03E8" w:rsidRDefault="000F14A6" w:rsidP="0063611F">
            <w:pPr>
              <w:widowControl w:val="0"/>
              <w:spacing w:after="0" w:line="240" w:lineRule="auto"/>
              <w:ind w:left="57" w:right="57"/>
              <w:jc w:val="center"/>
              <w:rPr>
                <w:rFonts w:ascii="Times New Roman" w:hAnsi="Times New Roman" w:cs="Times New Roman"/>
                <w:sz w:val="24"/>
                <w:szCs w:val="24"/>
              </w:rPr>
            </w:pPr>
            <w:r w:rsidRPr="002D03E8">
              <w:rPr>
                <w:rFonts w:ascii="Times New Roman" w:hAnsi="Times New Roman" w:cs="Times New Roman"/>
                <w:sz w:val="24"/>
                <w:szCs w:val="24"/>
              </w:rPr>
              <w:t>-</w:t>
            </w:r>
            <w:r w:rsidR="0063611F" w:rsidRPr="002D03E8">
              <w:rPr>
                <w:rFonts w:ascii="Times New Roman" w:hAnsi="Times New Roman" w:cs="Times New Roman"/>
                <w:sz w:val="24"/>
                <w:szCs w:val="24"/>
              </w:rPr>
              <w:t>)</w:t>
            </w:r>
          </w:p>
        </w:tc>
        <w:tc>
          <w:tcPr>
            <w:tcW w:w="1109" w:type="pct"/>
            <w:shd w:val="clear" w:color="auto" w:fill="auto"/>
            <w:vAlign w:val="center"/>
          </w:tcPr>
          <w:p w:rsidR="0063611F" w:rsidRPr="002D03E8" w:rsidRDefault="000F14A6" w:rsidP="0063611F">
            <w:pPr>
              <w:widowControl w:val="0"/>
              <w:spacing w:after="0" w:line="240" w:lineRule="auto"/>
              <w:ind w:left="57" w:right="57"/>
              <w:jc w:val="center"/>
              <w:rPr>
                <w:rFonts w:ascii="Times New Roman" w:hAnsi="Times New Roman" w:cs="Times New Roman"/>
                <w:sz w:val="24"/>
                <w:szCs w:val="24"/>
              </w:rPr>
            </w:pPr>
            <w:r w:rsidRPr="002D03E8">
              <w:rPr>
                <w:rFonts w:ascii="Times New Roman" w:hAnsi="Times New Roman" w:cs="Times New Roman"/>
                <w:sz w:val="24"/>
                <w:szCs w:val="24"/>
              </w:rPr>
              <w:t>-</w:t>
            </w:r>
          </w:p>
        </w:tc>
      </w:tr>
    </w:tbl>
    <w:p w:rsidR="003A5607" w:rsidRPr="002D03E8" w:rsidRDefault="00583CB7" w:rsidP="003A5607">
      <w:pPr>
        <w:spacing w:before="60" w:after="60" w:line="240" w:lineRule="auto"/>
        <w:jc w:val="both"/>
        <w:rPr>
          <w:rFonts w:ascii="Times New Roman" w:hAnsi="Times New Roman" w:cs="Times New Roman"/>
          <w:sz w:val="24"/>
          <w:szCs w:val="24"/>
        </w:rPr>
      </w:pPr>
      <w:r w:rsidRPr="002D03E8">
        <w:rPr>
          <w:rFonts w:ascii="Times New Roman" w:hAnsi="Times New Roman" w:cs="Times New Roman"/>
          <w:b/>
          <w:sz w:val="24"/>
          <w:szCs w:val="24"/>
        </w:rPr>
        <w:t xml:space="preserve">Таблица </w:t>
      </w:r>
      <w:r w:rsidR="00E02D88" w:rsidRPr="002D03E8">
        <w:rPr>
          <w:rFonts w:ascii="Times New Roman" w:hAnsi="Times New Roman" w:cs="Times New Roman"/>
          <w:b/>
          <w:sz w:val="24"/>
          <w:szCs w:val="24"/>
        </w:rPr>
        <w:t>3</w:t>
      </w:r>
      <w:r w:rsidRPr="002D03E8">
        <w:rPr>
          <w:rFonts w:ascii="Times New Roman" w:hAnsi="Times New Roman" w:cs="Times New Roman"/>
          <w:b/>
          <w:sz w:val="24"/>
          <w:szCs w:val="24"/>
        </w:rPr>
        <w:t>.3.</w:t>
      </w:r>
      <w:r w:rsidRPr="002D03E8">
        <w:rPr>
          <w:rFonts w:ascii="Times New Roman" w:hAnsi="Times New Roman" w:cs="Times New Roman"/>
          <w:sz w:val="24"/>
          <w:szCs w:val="24"/>
        </w:rPr>
        <w:t xml:space="preserve"> </w:t>
      </w:r>
      <w:r w:rsidR="003A5607" w:rsidRPr="002D03E8">
        <w:rPr>
          <w:rFonts w:ascii="Times New Roman" w:hAnsi="Times New Roman" w:cs="Times New Roman"/>
          <w:sz w:val="24"/>
          <w:szCs w:val="24"/>
        </w:rPr>
        <w:t xml:space="preserve">Перечень объектов культурного наследия местного </w:t>
      </w:r>
      <w:r w:rsidR="00B542A5" w:rsidRPr="002D03E8">
        <w:rPr>
          <w:rFonts w:ascii="Times New Roman" w:hAnsi="Times New Roman" w:cs="Times New Roman"/>
          <w:sz w:val="24"/>
          <w:szCs w:val="24"/>
        </w:rPr>
        <w:t xml:space="preserve">(муниципального) </w:t>
      </w:r>
      <w:r w:rsidR="003A5607" w:rsidRPr="002D03E8">
        <w:rPr>
          <w:rFonts w:ascii="Times New Roman" w:hAnsi="Times New Roman" w:cs="Times New Roman"/>
          <w:sz w:val="24"/>
          <w:szCs w:val="24"/>
        </w:rPr>
        <w:t xml:space="preserve">значения </w:t>
      </w:r>
    </w:p>
    <w:tbl>
      <w:tblPr>
        <w:tblW w:w="5000" w:type="pct"/>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573"/>
        <w:gridCol w:w="3691"/>
        <w:gridCol w:w="3837"/>
        <w:gridCol w:w="3192"/>
        <w:gridCol w:w="3297"/>
      </w:tblGrid>
      <w:tr w:rsidR="009E6CED" w:rsidRPr="002D03E8" w:rsidTr="0063611F">
        <w:trPr>
          <w:cantSplit/>
          <w:trHeight w:val="70"/>
          <w:tblHeader/>
          <w:jc w:val="center"/>
        </w:trPr>
        <w:tc>
          <w:tcPr>
            <w:tcW w:w="196" w:type="pct"/>
            <w:shd w:val="clear" w:color="auto" w:fill="FFFFFF"/>
            <w:vAlign w:val="center"/>
          </w:tcPr>
          <w:p w:rsidR="009E6CED" w:rsidRPr="002D03E8" w:rsidRDefault="009E6CED" w:rsidP="00A22D6C">
            <w:pPr>
              <w:spacing w:after="0" w:line="240" w:lineRule="auto"/>
              <w:ind w:left="57" w:right="57"/>
              <w:jc w:val="center"/>
              <w:rPr>
                <w:rFonts w:ascii="Times New Roman" w:eastAsia="Times New Roman" w:hAnsi="Times New Roman" w:cs="Times New Roman"/>
                <w:sz w:val="24"/>
                <w:szCs w:val="24"/>
              </w:rPr>
            </w:pPr>
            <w:r w:rsidRPr="002D03E8">
              <w:rPr>
                <w:rFonts w:ascii="Times New Roman" w:eastAsia="Times New Roman" w:hAnsi="Times New Roman" w:cs="Times New Roman"/>
                <w:sz w:val="24"/>
                <w:szCs w:val="24"/>
              </w:rPr>
              <w:t xml:space="preserve">№ </w:t>
            </w:r>
            <w:proofErr w:type="spellStart"/>
            <w:proofErr w:type="gramStart"/>
            <w:r w:rsidRPr="002D03E8">
              <w:rPr>
                <w:rFonts w:ascii="Times New Roman" w:eastAsia="Times New Roman" w:hAnsi="Times New Roman" w:cs="Times New Roman"/>
                <w:sz w:val="24"/>
                <w:szCs w:val="24"/>
              </w:rPr>
              <w:t>п</w:t>
            </w:r>
            <w:proofErr w:type="spellEnd"/>
            <w:proofErr w:type="gramEnd"/>
            <w:r w:rsidRPr="002D03E8">
              <w:rPr>
                <w:rFonts w:ascii="Times New Roman" w:eastAsia="Times New Roman" w:hAnsi="Times New Roman" w:cs="Times New Roman"/>
                <w:sz w:val="24"/>
                <w:szCs w:val="24"/>
              </w:rPr>
              <w:t>/</w:t>
            </w:r>
            <w:proofErr w:type="spellStart"/>
            <w:r w:rsidRPr="002D03E8">
              <w:rPr>
                <w:rFonts w:ascii="Times New Roman" w:eastAsia="Times New Roman" w:hAnsi="Times New Roman" w:cs="Times New Roman"/>
                <w:sz w:val="24"/>
                <w:szCs w:val="24"/>
              </w:rPr>
              <w:t>п</w:t>
            </w:r>
            <w:proofErr w:type="spellEnd"/>
          </w:p>
        </w:tc>
        <w:tc>
          <w:tcPr>
            <w:tcW w:w="1265" w:type="pct"/>
            <w:shd w:val="clear" w:color="auto" w:fill="FFFFFF"/>
            <w:vAlign w:val="center"/>
          </w:tcPr>
          <w:p w:rsidR="009E6CED" w:rsidRPr="002D03E8" w:rsidRDefault="009E6CED" w:rsidP="00A22D6C">
            <w:pPr>
              <w:spacing w:after="0" w:line="240" w:lineRule="auto"/>
              <w:ind w:left="57" w:right="57"/>
              <w:jc w:val="center"/>
              <w:rPr>
                <w:rFonts w:ascii="Times New Roman" w:eastAsia="Times New Roman" w:hAnsi="Times New Roman" w:cs="Times New Roman"/>
                <w:sz w:val="24"/>
                <w:szCs w:val="24"/>
              </w:rPr>
            </w:pPr>
            <w:r w:rsidRPr="002D03E8">
              <w:rPr>
                <w:rFonts w:ascii="Times New Roman" w:eastAsia="Times New Roman" w:hAnsi="Times New Roman" w:cs="Times New Roman"/>
                <w:sz w:val="24"/>
                <w:szCs w:val="24"/>
              </w:rPr>
              <w:t>Наименование объекта</w:t>
            </w:r>
          </w:p>
        </w:tc>
        <w:tc>
          <w:tcPr>
            <w:tcW w:w="1315" w:type="pct"/>
            <w:shd w:val="clear" w:color="auto" w:fill="FFFFFF"/>
            <w:vAlign w:val="center"/>
          </w:tcPr>
          <w:p w:rsidR="009E6CED" w:rsidRPr="002D03E8" w:rsidRDefault="009E6CED" w:rsidP="00A22D6C">
            <w:pPr>
              <w:spacing w:after="0" w:line="240" w:lineRule="auto"/>
              <w:ind w:left="57" w:right="57"/>
              <w:jc w:val="both"/>
              <w:rPr>
                <w:rFonts w:ascii="Times New Roman" w:eastAsia="Times New Roman" w:hAnsi="Times New Roman" w:cs="Times New Roman"/>
                <w:sz w:val="24"/>
                <w:szCs w:val="24"/>
              </w:rPr>
            </w:pPr>
            <w:r w:rsidRPr="002D03E8">
              <w:rPr>
                <w:rFonts w:ascii="Times New Roman" w:eastAsia="Times New Roman" w:hAnsi="Times New Roman" w:cs="Times New Roman"/>
                <w:sz w:val="24"/>
                <w:szCs w:val="24"/>
              </w:rPr>
              <w:t>Местоположение объекта</w:t>
            </w:r>
          </w:p>
        </w:tc>
        <w:tc>
          <w:tcPr>
            <w:tcW w:w="1094" w:type="pct"/>
            <w:shd w:val="clear" w:color="auto" w:fill="FFFFFF"/>
            <w:vAlign w:val="center"/>
          </w:tcPr>
          <w:p w:rsidR="009E6CED" w:rsidRPr="002D03E8" w:rsidRDefault="0063611F" w:rsidP="0063611F">
            <w:pPr>
              <w:spacing w:after="0" w:line="240" w:lineRule="auto"/>
              <w:ind w:left="57" w:right="57"/>
              <w:jc w:val="center"/>
              <w:rPr>
                <w:rFonts w:ascii="Times New Roman" w:eastAsia="Times New Roman" w:hAnsi="Times New Roman" w:cs="Times New Roman"/>
                <w:sz w:val="24"/>
                <w:szCs w:val="24"/>
              </w:rPr>
            </w:pPr>
            <w:r w:rsidRPr="002D03E8">
              <w:rPr>
                <w:rFonts w:ascii="Times New Roman" w:eastAsia="Times New Roman" w:hAnsi="Times New Roman" w:cs="Times New Roman"/>
                <w:sz w:val="24"/>
                <w:szCs w:val="24"/>
              </w:rPr>
              <w:t xml:space="preserve">Документ о включении в Список </w:t>
            </w:r>
            <w:proofErr w:type="gramStart"/>
            <w:r w:rsidRPr="002D03E8">
              <w:rPr>
                <w:rFonts w:ascii="Times New Roman" w:eastAsia="Times New Roman" w:hAnsi="Times New Roman" w:cs="Times New Roman"/>
                <w:sz w:val="24"/>
                <w:szCs w:val="24"/>
              </w:rPr>
              <w:t>выявленных</w:t>
            </w:r>
            <w:proofErr w:type="gramEnd"/>
            <w:r w:rsidRPr="002D03E8">
              <w:rPr>
                <w:rFonts w:ascii="Times New Roman" w:eastAsia="Times New Roman" w:hAnsi="Times New Roman" w:cs="Times New Roman"/>
                <w:sz w:val="24"/>
                <w:szCs w:val="24"/>
              </w:rPr>
              <w:t xml:space="preserve"> ОКН Московской области </w:t>
            </w:r>
          </w:p>
        </w:tc>
        <w:tc>
          <w:tcPr>
            <w:tcW w:w="1130" w:type="pct"/>
            <w:shd w:val="clear" w:color="auto" w:fill="FFFFFF"/>
            <w:vAlign w:val="center"/>
          </w:tcPr>
          <w:p w:rsidR="009E6CED" w:rsidRPr="002D03E8" w:rsidRDefault="0063611F" w:rsidP="00A22D6C">
            <w:pPr>
              <w:spacing w:after="0" w:line="240" w:lineRule="auto"/>
              <w:ind w:left="57" w:right="57"/>
              <w:jc w:val="center"/>
              <w:rPr>
                <w:rFonts w:ascii="Times New Roman" w:eastAsia="Times New Roman" w:hAnsi="Times New Roman" w:cs="Times New Roman"/>
                <w:sz w:val="24"/>
                <w:szCs w:val="24"/>
              </w:rPr>
            </w:pPr>
            <w:r w:rsidRPr="002D03E8">
              <w:rPr>
                <w:rFonts w:ascii="Times New Roman" w:eastAsia="Times New Roman" w:hAnsi="Times New Roman" w:cs="Times New Roman"/>
                <w:sz w:val="24"/>
                <w:szCs w:val="24"/>
              </w:rPr>
              <w:t>Историко-культурная ценность</w:t>
            </w:r>
          </w:p>
        </w:tc>
      </w:tr>
      <w:tr w:rsidR="009E6CED" w:rsidRPr="002D03E8" w:rsidTr="0063611F">
        <w:trPr>
          <w:cantSplit/>
          <w:jc w:val="center"/>
        </w:trPr>
        <w:tc>
          <w:tcPr>
            <w:tcW w:w="196" w:type="pct"/>
            <w:shd w:val="clear" w:color="auto" w:fill="FFFFFF"/>
            <w:vAlign w:val="center"/>
          </w:tcPr>
          <w:p w:rsidR="009E6CED" w:rsidRPr="002D03E8" w:rsidRDefault="009E6CED" w:rsidP="00A22D6C">
            <w:pPr>
              <w:numPr>
                <w:ilvl w:val="0"/>
                <w:numId w:val="3"/>
              </w:numPr>
              <w:spacing w:after="0" w:line="240" w:lineRule="auto"/>
              <w:ind w:left="57" w:right="57" w:firstLine="0"/>
              <w:jc w:val="center"/>
              <w:rPr>
                <w:rFonts w:ascii="Times New Roman" w:hAnsi="Times New Roman" w:cs="Times New Roman"/>
                <w:sz w:val="24"/>
                <w:szCs w:val="24"/>
              </w:rPr>
            </w:pPr>
          </w:p>
        </w:tc>
        <w:tc>
          <w:tcPr>
            <w:tcW w:w="1265" w:type="pct"/>
            <w:shd w:val="clear" w:color="auto" w:fill="FFFFFF"/>
          </w:tcPr>
          <w:p w:rsidR="009E6CED" w:rsidRPr="002D03E8" w:rsidRDefault="008804AB" w:rsidP="00A22D6C">
            <w:pPr>
              <w:pStyle w:val="Other0"/>
              <w:ind w:left="57" w:right="57" w:firstLine="0"/>
              <w:rPr>
                <w:sz w:val="24"/>
                <w:szCs w:val="24"/>
                <w:lang w:val="en-US"/>
              </w:rPr>
            </w:pPr>
            <w:r w:rsidRPr="002D03E8">
              <w:rPr>
                <w:sz w:val="24"/>
                <w:szCs w:val="24"/>
                <w:lang w:val="en-US"/>
              </w:rPr>
              <w:t>-</w:t>
            </w:r>
          </w:p>
        </w:tc>
        <w:tc>
          <w:tcPr>
            <w:tcW w:w="1315" w:type="pct"/>
            <w:shd w:val="clear" w:color="auto" w:fill="FFFFFF"/>
            <w:vAlign w:val="center"/>
          </w:tcPr>
          <w:p w:rsidR="009E6CED" w:rsidRPr="002D03E8" w:rsidRDefault="008804AB" w:rsidP="00A22D6C">
            <w:pPr>
              <w:spacing w:after="0" w:line="240" w:lineRule="auto"/>
              <w:ind w:left="57" w:right="57"/>
              <w:jc w:val="both"/>
              <w:rPr>
                <w:rFonts w:ascii="Times New Roman" w:hAnsi="Times New Roman" w:cs="Times New Roman"/>
                <w:sz w:val="24"/>
                <w:szCs w:val="24"/>
                <w:lang w:val="en-US" w:bidi="ru-RU"/>
              </w:rPr>
            </w:pPr>
            <w:r w:rsidRPr="002D03E8">
              <w:rPr>
                <w:rFonts w:ascii="Times New Roman" w:hAnsi="Times New Roman" w:cs="Times New Roman"/>
                <w:sz w:val="24"/>
                <w:szCs w:val="24"/>
                <w:lang w:val="en-US" w:bidi="ru-RU"/>
              </w:rPr>
              <w:t>-</w:t>
            </w:r>
          </w:p>
        </w:tc>
        <w:tc>
          <w:tcPr>
            <w:tcW w:w="1094" w:type="pct"/>
            <w:shd w:val="clear" w:color="auto" w:fill="FFFFFF"/>
            <w:vAlign w:val="center"/>
          </w:tcPr>
          <w:p w:rsidR="009E6CED" w:rsidRPr="002D03E8" w:rsidRDefault="008804AB" w:rsidP="00A22D6C">
            <w:pPr>
              <w:spacing w:after="0" w:line="240" w:lineRule="auto"/>
              <w:ind w:left="57" w:right="57"/>
              <w:jc w:val="center"/>
              <w:rPr>
                <w:rFonts w:ascii="Times New Roman" w:hAnsi="Times New Roman" w:cs="Times New Roman"/>
                <w:sz w:val="24"/>
                <w:szCs w:val="24"/>
                <w:lang w:val="en-US"/>
              </w:rPr>
            </w:pPr>
            <w:r w:rsidRPr="002D03E8">
              <w:rPr>
                <w:rFonts w:ascii="Times New Roman" w:hAnsi="Times New Roman" w:cs="Times New Roman"/>
                <w:sz w:val="24"/>
                <w:szCs w:val="24"/>
                <w:lang w:val="en-US"/>
              </w:rPr>
              <w:t>-</w:t>
            </w:r>
          </w:p>
        </w:tc>
        <w:tc>
          <w:tcPr>
            <w:tcW w:w="1130" w:type="pct"/>
            <w:shd w:val="clear" w:color="auto" w:fill="FFFFFF"/>
            <w:vAlign w:val="center"/>
          </w:tcPr>
          <w:p w:rsidR="009E6CED" w:rsidRPr="002D03E8" w:rsidRDefault="008804AB" w:rsidP="00A22D6C">
            <w:pPr>
              <w:spacing w:after="0" w:line="240" w:lineRule="auto"/>
              <w:ind w:left="57" w:right="57"/>
              <w:jc w:val="center"/>
              <w:rPr>
                <w:rFonts w:ascii="Times New Roman" w:hAnsi="Times New Roman" w:cs="Times New Roman"/>
                <w:sz w:val="24"/>
                <w:szCs w:val="24"/>
                <w:lang w:val="en-US"/>
              </w:rPr>
            </w:pPr>
            <w:r w:rsidRPr="002D03E8">
              <w:rPr>
                <w:rFonts w:ascii="Times New Roman" w:hAnsi="Times New Roman" w:cs="Times New Roman"/>
                <w:sz w:val="24"/>
                <w:szCs w:val="24"/>
                <w:lang w:val="en-US"/>
              </w:rPr>
              <w:t>-</w:t>
            </w:r>
          </w:p>
        </w:tc>
      </w:tr>
    </w:tbl>
    <w:p w:rsidR="002E437E" w:rsidRPr="002D03E8" w:rsidRDefault="002E437E" w:rsidP="007E6130">
      <w:pPr>
        <w:spacing w:after="0" w:line="240" w:lineRule="auto"/>
        <w:rPr>
          <w:sz w:val="2"/>
          <w:szCs w:val="2"/>
        </w:rPr>
      </w:pPr>
    </w:p>
    <w:p w:rsidR="0063611F" w:rsidRPr="002D03E8" w:rsidRDefault="0063611F" w:rsidP="0063611F">
      <w:pPr>
        <w:widowControl w:val="0"/>
        <w:spacing w:before="60" w:after="60" w:line="240" w:lineRule="auto"/>
        <w:jc w:val="both"/>
        <w:rPr>
          <w:rFonts w:ascii="Times New Roman" w:hAnsi="Times New Roman" w:cs="Times New Roman"/>
          <w:sz w:val="24"/>
          <w:szCs w:val="24"/>
        </w:rPr>
      </w:pPr>
      <w:r w:rsidRPr="002D03E8">
        <w:rPr>
          <w:rFonts w:ascii="Times New Roman" w:hAnsi="Times New Roman" w:cs="Times New Roman"/>
          <w:b/>
          <w:sz w:val="24"/>
          <w:szCs w:val="24"/>
        </w:rPr>
        <w:t xml:space="preserve">Таблица </w:t>
      </w:r>
      <w:r w:rsidR="00E02D88" w:rsidRPr="002D03E8">
        <w:rPr>
          <w:rFonts w:ascii="Times New Roman" w:hAnsi="Times New Roman" w:cs="Times New Roman"/>
          <w:b/>
          <w:sz w:val="24"/>
          <w:szCs w:val="24"/>
        </w:rPr>
        <w:t>3</w:t>
      </w:r>
      <w:r w:rsidRPr="002D03E8">
        <w:rPr>
          <w:rFonts w:ascii="Times New Roman" w:hAnsi="Times New Roman" w:cs="Times New Roman"/>
          <w:b/>
          <w:sz w:val="24"/>
          <w:szCs w:val="24"/>
        </w:rPr>
        <w:t>.</w:t>
      </w:r>
      <w:r w:rsidR="00C76888" w:rsidRPr="002D03E8">
        <w:rPr>
          <w:rFonts w:ascii="Times New Roman" w:hAnsi="Times New Roman" w:cs="Times New Roman"/>
          <w:b/>
          <w:sz w:val="24"/>
          <w:szCs w:val="24"/>
        </w:rPr>
        <w:t>4</w:t>
      </w:r>
      <w:r w:rsidRPr="002D03E8">
        <w:rPr>
          <w:rFonts w:ascii="Times New Roman" w:hAnsi="Times New Roman" w:cs="Times New Roman"/>
          <w:b/>
          <w:sz w:val="24"/>
          <w:szCs w:val="24"/>
        </w:rPr>
        <w:t>.</w:t>
      </w:r>
      <w:r w:rsidRPr="002D03E8">
        <w:rPr>
          <w:rFonts w:ascii="Times New Roman" w:hAnsi="Times New Roman" w:cs="Times New Roman"/>
          <w:sz w:val="24"/>
          <w:szCs w:val="24"/>
        </w:rPr>
        <w:t xml:space="preserve"> Перечень выявленных объектов культурного наследия</w:t>
      </w:r>
    </w:p>
    <w:tbl>
      <w:tblPr>
        <w:tblW w:w="5000" w:type="pct"/>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573"/>
        <w:gridCol w:w="3691"/>
        <w:gridCol w:w="3837"/>
        <w:gridCol w:w="3192"/>
        <w:gridCol w:w="3297"/>
      </w:tblGrid>
      <w:tr w:rsidR="0063611F" w:rsidRPr="002D03E8" w:rsidTr="00925447">
        <w:trPr>
          <w:cantSplit/>
          <w:trHeight w:val="70"/>
          <w:tblHeader/>
          <w:jc w:val="center"/>
        </w:trPr>
        <w:tc>
          <w:tcPr>
            <w:tcW w:w="196" w:type="pct"/>
            <w:shd w:val="clear" w:color="auto" w:fill="FFFFFF"/>
            <w:vAlign w:val="center"/>
          </w:tcPr>
          <w:p w:rsidR="0063611F" w:rsidRPr="002D03E8" w:rsidRDefault="0063611F" w:rsidP="00925447">
            <w:pPr>
              <w:spacing w:after="0" w:line="240" w:lineRule="auto"/>
              <w:ind w:left="57" w:right="57"/>
              <w:jc w:val="center"/>
              <w:rPr>
                <w:rFonts w:ascii="Times New Roman" w:eastAsia="Times New Roman" w:hAnsi="Times New Roman" w:cs="Times New Roman"/>
                <w:sz w:val="24"/>
                <w:szCs w:val="24"/>
              </w:rPr>
            </w:pPr>
            <w:r w:rsidRPr="002D03E8">
              <w:rPr>
                <w:rFonts w:ascii="Times New Roman" w:eastAsia="Times New Roman" w:hAnsi="Times New Roman" w:cs="Times New Roman"/>
                <w:sz w:val="24"/>
                <w:szCs w:val="24"/>
              </w:rPr>
              <w:t xml:space="preserve">№ </w:t>
            </w:r>
            <w:proofErr w:type="spellStart"/>
            <w:proofErr w:type="gramStart"/>
            <w:r w:rsidRPr="002D03E8">
              <w:rPr>
                <w:rFonts w:ascii="Times New Roman" w:eastAsia="Times New Roman" w:hAnsi="Times New Roman" w:cs="Times New Roman"/>
                <w:sz w:val="24"/>
                <w:szCs w:val="24"/>
              </w:rPr>
              <w:t>п</w:t>
            </w:r>
            <w:proofErr w:type="spellEnd"/>
            <w:proofErr w:type="gramEnd"/>
            <w:r w:rsidRPr="002D03E8">
              <w:rPr>
                <w:rFonts w:ascii="Times New Roman" w:eastAsia="Times New Roman" w:hAnsi="Times New Roman" w:cs="Times New Roman"/>
                <w:sz w:val="24"/>
                <w:szCs w:val="24"/>
              </w:rPr>
              <w:t>/</w:t>
            </w:r>
            <w:proofErr w:type="spellStart"/>
            <w:r w:rsidRPr="002D03E8">
              <w:rPr>
                <w:rFonts w:ascii="Times New Roman" w:eastAsia="Times New Roman" w:hAnsi="Times New Roman" w:cs="Times New Roman"/>
                <w:sz w:val="24"/>
                <w:szCs w:val="24"/>
              </w:rPr>
              <w:t>п</w:t>
            </w:r>
            <w:proofErr w:type="spellEnd"/>
          </w:p>
        </w:tc>
        <w:tc>
          <w:tcPr>
            <w:tcW w:w="1265" w:type="pct"/>
            <w:shd w:val="clear" w:color="auto" w:fill="FFFFFF"/>
            <w:vAlign w:val="center"/>
          </w:tcPr>
          <w:p w:rsidR="0063611F" w:rsidRPr="002D03E8" w:rsidRDefault="0063611F" w:rsidP="00925447">
            <w:pPr>
              <w:spacing w:after="0" w:line="240" w:lineRule="auto"/>
              <w:ind w:left="57" w:right="57"/>
              <w:jc w:val="center"/>
              <w:rPr>
                <w:rFonts w:ascii="Times New Roman" w:eastAsia="Times New Roman" w:hAnsi="Times New Roman" w:cs="Times New Roman"/>
                <w:sz w:val="24"/>
                <w:szCs w:val="24"/>
              </w:rPr>
            </w:pPr>
            <w:r w:rsidRPr="002D03E8">
              <w:rPr>
                <w:rFonts w:ascii="Times New Roman" w:eastAsia="Times New Roman" w:hAnsi="Times New Roman" w:cs="Times New Roman"/>
                <w:sz w:val="24"/>
                <w:szCs w:val="24"/>
              </w:rPr>
              <w:t>Наименование объекта</w:t>
            </w:r>
          </w:p>
        </w:tc>
        <w:tc>
          <w:tcPr>
            <w:tcW w:w="1315" w:type="pct"/>
            <w:shd w:val="clear" w:color="auto" w:fill="FFFFFF"/>
            <w:vAlign w:val="center"/>
          </w:tcPr>
          <w:p w:rsidR="0063611F" w:rsidRPr="002D03E8" w:rsidRDefault="0063611F" w:rsidP="00925447">
            <w:pPr>
              <w:spacing w:after="0" w:line="240" w:lineRule="auto"/>
              <w:ind w:left="57" w:right="57"/>
              <w:jc w:val="both"/>
              <w:rPr>
                <w:rFonts w:ascii="Times New Roman" w:eastAsia="Times New Roman" w:hAnsi="Times New Roman" w:cs="Times New Roman"/>
                <w:sz w:val="24"/>
                <w:szCs w:val="24"/>
              </w:rPr>
            </w:pPr>
            <w:r w:rsidRPr="002D03E8">
              <w:rPr>
                <w:rFonts w:ascii="Times New Roman" w:eastAsia="Times New Roman" w:hAnsi="Times New Roman" w:cs="Times New Roman"/>
                <w:sz w:val="24"/>
                <w:szCs w:val="24"/>
              </w:rPr>
              <w:t>Местоположение объекта</w:t>
            </w:r>
          </w:p>
        </w:tc>
        <w:tc>
          <w:tcPr>
            <w:tcW w:w="1094" w:type="pct"/>
            <w:shd w:val="clear" w:color="auto" w:fill="FFFFFF"/>
            <w:vAlign w:val="center"/>
          </w:tcPr>
          <w:p w:rsidR="0063611F" w:rsidRPr="002D03E8" w:rsidRDefault="0063611F" w:rsidP="00925447">
            <w:pPr>
              <w:spacing w:after="0" w:line="240" w:lineRule="auto"/>
              <w:ind w:left="57" w:right="57"/>
              <w:jc w:val="center"/>
              <w:rPr>
                <w:rFonts w:ascii="Times New Roman" w:eastAsia="Times New Roman" w:hAnsi="Times New Roman" w:cs="Times New Roman"/>
                <w:sz w:val="24"/>
                <w:szCs w:val="24"/>
              </w:rPr>
            </w:pPr>
            <w:r w:rsidRPr="002D03E8">
              <w:rPr>
                <w:rFonts w:ascii="Times New Roman" w:eastAsia="Times New Roman" w:hAnsi="Times New Roman" w:cs="Times New Roman"/>
                <w:sz w:val="24"/>
                <w:szCs w:val="24"/>
              </w:rPr>
              <w:t xml:space="preserve">Документ о включении в Список </w:t>
            </w:r>
            <w:proofErr w:type="gramStart"/>
            <w:r w:rsidRPr="002D03E8">
              <w:rPr>
                <w:rFonts w:ascii="Times New Roman" w:eastAsia="Times New Roman" w:hAnsi="Times New Roman" w:cs="Times New Roman"/>
                <w:sz w:val="24"/>
                <w:szCs w:val="24"/>
              </w:rPr>
              <w:t>выявленных</w:t>
            </w:r>
            <w:proofErr w:type="gramEnd"/>
            <w:r w:rsidRPr="002D03E8">
              <w:rPr>
                <w:rFonts w:ascii="Times New Roman" w:eastAsia="Times New Roman" w:hAnsi="Times New Roman" w:cs="Times New Roman"/>
                <w:sz w:val="24"/>
                <w:szCs w:val="24"/>
              </w:rPr>
              <w:t xml:space="preserve"> ОКН Московской области </w:t>
            </w:r>
          </w:p>
        </w:tc>
        <w:tc>
          <w:tcPr>
            <w:tcW w:w="1130" w:type="pct"/>
            <w:shd w:val="clear" w:color="auto" w:fill="FFFFFF"/>
            <w:vAlign w:val="center"/>
          </w:tcPr>
          <w:p w:rsidR="0063611F" w:rsidRPr="002D03E8" w:rsidRDefault="0063611F" w:rsidP="00925447">
            <w:pPr>
              <w:spacing w:after="0" w:line="240" w:lineRule="auto"/>
              <w:ind w:left="57" w:right="57"/>
              <w:jc w:val="center"/>
              <w:rPr>
                <w:rFonts w:ascii="Times New Roman" w:eastAsia="Times New Roman" w:hAnsi="Times New Roman" w:cs="Times New Roman"/>
                <w:sz w:val="24"/>
                <w:szCs w:val="24"/>
              </w:rPr>
            </w:pPr>
            <w:r w:rsidRPr="002D03E8">
              <w:rPr>
                <w:rFonts w:ascii="Times New Roman" w:eastAsia="Times New Roman" w:hAnsi="Times New Roman" w:cs="Times New Roman"/>
                <w:sz w:val="24"/>
                <w:szCs w:val="24"/>
              </w:rPr>
              <w:t>Историко-культурная ценность</w:t>
            </w:r>
          </w:p>
        </w:tc>
      </w:tr>
      <w:tr w:rsidR="0063611F" w:rsidRPr="002D03E8" w:rsidTr="00925447">
        <w:trPr>
          <w:cantSplit/>
          <w:jc w:val="center"/>
        </w:trPr>
        <w:tc>
          <w:tcPr>
            <w:tcW w:w="196" w:type="pct"/>
            <w:shd w:val="clear" w:color="auto" w:fill="FFFFFF"/>
            <w:vAlign w:val="center"/>
          </w:tcPr>
          <w:p w:rsidR="0063611F" w:rsidRPr="002D03E8" w:rsidRDefault="003A5607" w:rsidP="003A5607">
            <w:pPr>
              <w:numPr>
                <w:ilvl w:val="0"/>
                <w:numId w:val="40"/>
              </w:numPr>
              <w:spacing w:after="0" w:line="240" w:lineRule="auto"/>
              <w:ind w:left="0" w:right="57" w:firstLine="0"/>
              <w:jc w:val="center"/>
              <w:rPr>
                <w:rFonts w:ascii="Times New Roman" w:hAnsi="Times New Roman" w:cs="Times New Roman"/>
                <w:sz w:val="24"/>
                <w:szCs w:val="24"/>
              </w:rPr>
            </w:pPr>
            <w:r w:rsidRPr="002D03E8">
              <w:rPr>
                <w:rFonts w:ascii="Times New Roman" w:hAnsi="Times New Roman" w:cs="Times New Roman"/>
                <w:sz w:val="24"/>
                <w:szCs w:val="24"/>
              </w:rPr>
              <w:t>1</w:t>
            </w:r>
          </w:p>
        </w:tc>
        <w:tc>
          <w:tcPr>
            <w:tcW w:w="1265" w:type="pct"/>
            <w:shd w:val="clear" w:color="auto" w:fill="FFFFFF"/>
          </w:tcPr>
          <w:p w:rsidR="0063611F" w:rsidRPr="002D03E8" w:rsidRDefault="0063611F" w:rsidP="00925447">
            <w:pPr>
              <w:pStyle w:val="Other0"/>
              <w:ind w:left="57" w:right="57" w:firstLine="0"/>
              <w:rPr>
                <w:sz w:val="24"/>
                <w:szCs w:val="24"/>
                <w:lang w:val="en-US"/>
              </w:rPr>
            </w:pPr>
            <w:r w:rsidRPr="002D03E8">
              <w:rPr>
                <w:sz w:val="24"/>
                <w:szCs w:val="24"/>
                <w:lang w:val="en-US"/>
              </w:rPr>
              <w:t>-</w:t>
            </w:r>
          </w:p>
        </w:tc>
        <w:tc>
          <w:tcPr>
            <w:tcW w:w="1315" w:type="pct"/>
            <w:shd w:val="clear" w:color="auto" w:fill="FFFFFF"/>
            <w:vAlign w:val="center"/>
          </w:tcPr>
          <w:p w:rsidR="0063611F" w:rsidRPr="002D03E8" w:rsidRDefault="0063611F" w:rsidP="00925447">
            <w:pPr>
              <w:spacing w:after="0" w:line="240" w:lineRule="auto"/>
              <w:ind w:left="57" w:right="57"/>
              <w:jc w:val="both"/>
              <w:rPr>
                <w:rFonts w:ascii="Times New Roman" w:hAnsi="Times New Roman" w:cs="Times New Roman"/>
                <w:sz w:val="24"/>
                <w:szCs w:val="24"/>
                <w:lang w:val="en-US" w:bidi="ru-RU"/>
              </w:rPr>
            </w:pPr>
            <w:r w:rsidRPr="002D03E8">
              <w:rPr>
                <w:rFonts w:ascii="Times New Roman" w:hAnsi="Times New Roman" w:cs="Times New Roman"/>
                <w:sz w:val="24"/>
                <w:szCs w:val="24"/>
                <w:lang w:val="en-US" w:bidi="ru-RU"/>
              </w:rPr>
              <w:t>-</w:t>
            </w:r>
          </w:p>
        </w:tc>
        <w:tc>
          <w:tcPr>
            <w:tcW w:w="1094" w:type="pct"/>
            <w:shd w:val="clear" w:color="auto" w:fill="FFFFFF"/>
            <w:vAlign w:val="center"/>
          </w:tcPr>
          <w:p w:rsidR="0063611F" w:rsidRPr="002D03E8" w:rsidRDefault="0063611F" w:rsidP="00925447">
            <w:pPr>
              <w:spacing w:after="0" w:line="240" w:lineRule="auto"/>
              <w:ind w:left="57" w:right="57"/>
              <w:jc w:val="center"/>
              <w:rPr>
                <w:rFonts w:ascii="Times New Roman" w:hAnsi="Times New Roman" w:cs="Times New Roman"/>
                <w:sz w:val="24"/>
                <w:szCs w:val="24"/>
                <w:lang w:val="en-US"/>
              </w:rPr>
            </w:pPr>
            <w:r w:rsidRPr="002D03E8">
              <w:rPr>
                <w:rFonts w:ascii="Times New Roman" w:hAnsi="Times New Roman" w:cs="Times New Roman"/>
                <w:sz w:val="24"/>
                <w:szCs w:val="24"/>
                <w:lang w:val="en-US"/>
              </w:rPr>
              <w:t>-</w:t>
            </w:r>
          </w:p>
        </w:tc>
        <w:tc>
          <w:tcPr>
            <w:tcW w:w="1130" w:type="pct"/>
            <w:shd w:val="clear" w:color="auto" w:fill="FFFFFF"/>
            <w:vAlign w:val="center"/>
          </w:tcPr>
          <w:p w:rsidR="0063611F" w:rsidRPr="002D03E8" w:rsidRDefault="0063611F" w:rsidP="00925447">
            <w:pPr>
              <w:spacing w:after="0" w:line="240" w:lineRule="auto"/>
              <w:ind w:left="57" w:right="57"/>
              <w:jc w:val="center"/>
              <w:rPr>
                <w:rFonts w:ascii="Times New Roman" w:hAnsi="Times New Roman" w:cs="Times New Roman"/>
                <w:sz w:val="24"/>
                <w:szCs w:val="24"/>
                <w:lang w:val="en-US"/>
              </w:rPr>
            </w:pPr>
            <w:r w:rsidRPr="002D03E8">
              <w:rPr>
                <w:rFonts w:ascii="Times New Roman" w:hAnsi="Times New Roman" w:cs="Times New Roman"/>
                <w:sz w:val="24"/>
                <w:szCs w:val="24"/>
                <w:lang w:val="en-US"/>
              </w:rPr>
              <w:t>-</w:t>
            </w:r>
          </w:p>
        </w:tc>
      </w:tr>
    </w:tbl>
    <w:p w:rsidR="0063611F" w:rsidRPr="002D03E8" w:rsidRDefault="0063611F" w:rsidP="0063611F">
      <w:pPr>
        <w:spacing w:after="0" w:line="240" w:lineRule="auto"/>
        <w:rPr>
          <w:rFonts w:ascii="Times New Roman" w:hAnsi="Times New Roman" w:cs="Times New Roman"/>
          <w:sz w:val="24"/>
          <w:szCs w:val="24"/>
        </w:rPr>
      </w:pPr>
    </w:p>
    <w:p w:rsidR="007E1540" w:rsidRPr="002D03E8" w:rsidRDefault="007E1540" w:rsidP="007E6130">
      <w:pPr>
        <w:spacing w:before="60" w:after="60" w:line="240" w:lineRule="auto"/>
        <w:ind w:firstLine="709"/>
        <w:jc w:val="both"/>
        <w:rPr>
          <w:rFonts w:ascii="Times New Roman" w:hAnsi="Times New Roman" w:cs="Times New Roman"/>
        </w:rPr>
        <w:sectPr w:rsidR="007E1540" w:rsidRPr="002D03E8" w:rsidSect="009F1E98">
          <w:pgSz w:w="16838" w:h="11906" w:orient="landscape"/>
          <w:pgMar w:top="1418" w:right="1134" w:bottom="851" w:left="1134" w:header="709" w:footer="709" w:gutter="0"/>
          <w:cols w:space="708"/>
          <w:docGrid w:linePitch="360"/>
        </w:sectPr>
      </w:pPr>
    </w:p>
    <w:p w:rsidR="00C00E58" w:rsidRPr="002D03E8" w:rsidRDefault="00C00E58" w:rsidP="003924CD">
      <w:pPr>
        <w:pStyle w:val="ab"/>
        <w:pageBreakBefore/>
        <w:numPr>
          <w:ilvl w:val="0"/>
          <w:numId w:val="9"/>
        </w:numPr>
        <w:spacing w:after="120" w:line="240" w:lineRule="auto"/>
        <w:ind w:left="709" w:hanging="709"/>
        <w:jc w:val="both"/>
        <w:outlineLvl w:val="0"/>
        <w:rPr>
          <w:rFonts w:ascii="Times New Roman" w:eastAsia="Times New Roman" w:hAnsi="Times New Roman" w:cs="Times New Roman"/>
          <w:b/>
          <w:caps/>
          <w:sz w:val="24"/>
          <w:szCs w:val="24"/>
        </w:rPr>
      </w:pPr>
      <w:bookmarkStart w:id="9" w:name="_Toc168321839"/>
      <w:bookmarkStart w:id="10" w:name="bookmark7"/>
      <w:bookmarkStart w:id="11" w:name="bookmark8"/>
      <w:bookmarkEnd w:id="6"/>
      <w:bookmarkEnd w:id="7"/>
      <w:r w:rsidRPr="002D03E8">
        <w:rPr>
          <w:rFonts w:ascii="Times New Roman" w:eastAsia="Times New Roman" w:hAnsi="Times New Roman" w:cs="Times New Roman"/>
          <w:b/>
          <w:caps/>
          <w:sz w:val="24"/>
          <w:szCs w:val="24"/>
        </w:rPr>
        <w:t>Сведения об объектах культурного</w:t>
      </w:r>
      <w:r w:rsidR="00011C3D" w:rsidRPr="002D03E8">
        <w:rPr>
          <w:rFonts w:ascii="Times New Roman" w:eastAsia="Times New Roman" w:hAnsi="Times New Roman" w:cs="Times New Roman"/>
          <w:b/>
          <w:caps/>
          <w:sz w:val="24"/>
          <w:szCs w:val="24"/>
        </w:rPr>
        <w:t xml:space="preserve"> </w:t>
      </w:r>
      <w:r w:rsidRPr="002D03E8">
        <w:rPr>
          <w:rFonts w:ascii="Times New Roman" w:eastAsia="Times New Roman" w:hAnsi="Times New Roman" w:cs="Times New Roman"/>
          <w:b/>
          <w:caps/>
          <w:sz w:val="24"/>
          <w:szCs w:val="24"/>
        </w:rPr>
        <w:t>наследия, рас</w:t>
      </w:r>
      <w:r w:rsidR="00B913A8" w:rsidRPr="002D03E8">
        <w:rPr>
          <w:rFonts w:ascii="Times New Roman" w:eastAsia="Times New Roman" w:hAnsi="Times New Roman" w:cs="Times New Roman"/>
          <w:b/>
          <w:caps/>
          <w:sz w:val="24"/>
          <w:szCs w:val="24"/>
        </w:rPr>
        <w:t>п</w:t>
      </w:r>
      <w:r w:rsidRPr="002D03E8">
        <w:rPr>
          <w:rFonts w:ascii="Times New Roman" w:eastAsia="Times New Roman" w:hAnsi="Times New Roman" w:cs="Times New Roman"/>
          <w:b/>
          <w:caps/>
          <w:sz w:val="24"/>
          <w:szCs w:val="24"/>
        </w:rPr>
        <w:t>оложенных на территории городского округа Домодедово</w:t>
      </w:r>
      <w:bookmarkEnd w:id="9"/>
    </w:p>
    <w:p w:rsidR="00583CB7" w:rsidRPr="002D03E8" w:rsidRDefault="00C00E58" w:rsidP="00BC46E2">
      <w:pPr>
        <w:pStyle w:val="ab"/>
        <w:numPr>
          <w:ilvl w:val="1"/>
          <w:numId w:val="9"/>
        </w:numPr>
        <w:spacing w:after="0" w:line="240" w:lineRule="auto"/>
        <w:ind w:left="709" w:hanging="709"/>
        <w:contextualSpacing w:val="0"/>
        <w:jc w:val="both"/>
        <w:outlineLvl w:val="1"/>
        <w:rPr>
          <w:rFonts w:ascii="Times New Roman" w:eastAsia="Times New Roman" w:hAnsi="Times New Roman" w:cs="Times New Roman"/>
          <w:b/>
          <w:sz w:val="24"/>
          <w:szCs w:val="24"/>
        </w:rPr>
      </w:pPr>
      <w:bookmarkStart w:id="12" w:name="_Toc168321840"/>
      <w:r w:rsidRPr="002D03E8">
        <w:rPr>
          <w:rFonts w:ascii="Times New Roman" w:eastAsia="Times New Roman" w:hAnsi="Times New Roman" w:cs="Times New Roman"/>
          <w:b/>
          <w:sz w:val="24"/>
          <w:szCs w:val="24"/>
        </w:rPr>
        <w:t>Сведения об объектах культурного наследия объекты культурного наследия федерального значения</w:t>
      </w:r>
      <w:bookmarkEnd w:id="10"/>
      <w:bookmarkEnd w:id="11"/>
      <w:bookmarkEnd w:id="12"/>
    </w:p>
    <w:p w:rsidR="008804AB" w:rsidRPr="002D03E8" w:rsidRDefault="008804AB" w:rsidP="003B40A1">
      <w:pPr>
        <w:autoSpaceDE w:val="0"/>
        <w:autoSpaceDN w:val="0"/>
        <w:adjustRightInd w:val="0"/>
        <w:spacing w:before="120" w:after="60" w:line="240" w:lineRule="auto"/>
        <w:ind w:firstLine="709"/>
        <w:jc w:val="both"/>
        <w:rPr>
          <w:rFonts w:ascii="Times New Roman" w:eastAsia="Times New Roman" w:hAnsi="Times New Roman" w:cs="Times New Roman"/>
          <w:bCs/>
          <w:sz w:val="24"/>
          <w:szCs w:val="24"/>
        </w:rPr>
      </w:pPr>
      <w:r w:rsidRPr="002D03E8">
        <w:rPr>
          <w:rFonts w:ascii="Times New Roman" w:eastAsia="Times New Roman" w:hAnsi="Times New Roman" w:cs="Times New Roman"/>
          <w:bCs/>
          <w:sz w:val="24"/>
          <w:szCs w:val="24"/>
        </w:rPr>
        <w:t xml:space="preserve">В </w:t>
      </w:r>
      <w:r w:rsidR="00A82013" w:rsidRPr="002D03E8">
        <w:rPr>
          <w:rFonts w:ascii="Times New Roman" w:eastAsia="Times New Roman" w:hAnsi="Times New Roman" w:cs="Times New Roman"/>
          <w:bCs/>
          <w:sz w:val="24"/>
          <w:szCs w:val="24"/>
        </w:rPr>
        <w:t>ведомственной информационной системе Комитета по архитектуре и градостроительству Московской области с</w:t>
      </w:r>
      <w:r w:rsidRPr="002D03E8">
        <w:rPr>
          <w:rFonts w:ascii="Times New Roman" w:eastAsia="Times New Roman" w:hAnsi="Times New Roman" w:cs="Times New Roman"/>
          <w:bCs/>
          <w:sz w:val="24"/>
          <w:szCs w:val="24"/>
        </w:rPr>
        <w:t xml:space="preserve">ведения </w:t>
      </w:r>
      <w:r w:rsidR="00A82013" w:rsidRPr="002D03E8">
        <w:rPr>
          <w:rFonts w:ascii="Times New Roman" w:eastAsia="Times New Roman" w:hAnsi="Times New Roman" w:cs="Times New Roman"/>
          <w:bCs/>
          <w:sz w:val="24"/>
          <w:szCs w:val="24"/>
        </w:rPr>
        <w:t xml:space="preserve">об объектах культурного наследия </w:t>
      </w:r>
      <w:r w:rsidR="0063611F" w:rsidRPr="002D03E8">
        <w:rPr>
          <w:rFonts w:ascii="Times New Roman" w:eastAsia="Times New Roman" w:hAnsi="Times New Roman" w:cs="Times New Roman"/>
          <w:bCs/>
          <w:sz w:val="24"/>
          <w:szCs w:val="24"/>
        </w:rPr>
        <w:t xml:space="preserve">федерального значения </w:t>
      </w:r>
      <w:r w:rsidR="00851A85" w:rsidRPr="002D03E8">
        <w:rPr>
          <w:rFonts w:ascii="Times New Roman" w:hAnsi="Times New Roman" w:cs="Times New Roman"/>
          <w:sz w:val="24"/>
          <w:szCs w:val="24"/>
        </w:rPr>
        <w:t xml:space="preserve">в городском округе Домодедово Московской области применительно к части населённого пункта </w:t>
      </w:r>
      <w:proofErr w:type="gramStart"/>
      <w:r w:rsidR="00851A85" w:rsidRPr="002D03E8">
        <w:rPr>
          <w:rFonts w:ascii="Times New Roman" w:hAnsi="Times New Roman" w:cs="Times New Roman"/>
          <w:sz w:val="24"/>
          <w:szCs w:val="24"/>
        </w:rPr>
        <w:t>г</w:t>
      </w:r>
      <w:proofErr w:type="gramEnd"/>
      <w:r w:rsidR="00851A85" w:rsidRPr="002D03E8">
        <w:rPr>
          <w:rFonts w:ascii="Times New Roman" w:hAnsi="Times New Roman" w:cs="Times New Roman"/>
          <w:sz w:val="24"/>
          <w:szCs w:val="24"/>
        </w:rPr>
        <w:t xml:space="preserve">. Домодедово (в границах подготовки внесения изменений в генеральный план городского округа Домодедово Московской области) </w:t>
      </w:r>
      <w:r w:rsidRPr="002D03E8">
        <w:rPr>
          <w:rFonts w:ascii="Times New Roman" w:eastAsia="Times New Roman" w:hAnsi="Times New Roman" w:cs="Times New Roman"/>
          <w:bCs/>
          <w:sz w:val="24"/>
          <w:szCs w:val="24"/>
        </w:rPr>
        <w:t>отсутствуют.</w:t>
      </w:r>
    </w:p>
    <w:p w:rsidR="00583CB7" w:rsidRPr="002D03E8" w:rsidRDefault="009B61AD" w:rsidP="0043432D">
      <w:pPr>
        <w:pStyle w:val="ab"/>
        <w:numPr>
          <w:ilvl w:val="1"/>
          <w:numId w:val="9"/>
        </w:numPr>
        <w:spacing w:before="120" w:after="0" w:line="240" w:lineRule="auto"/>
        <w:ind w:left="709" w:hanging="709"/>
        <w:contextualSpacing w:val="0"/>
        <w:jc w:val="both"/>
        <w:outlineLvl w:val="1"/>
        <w:rPr>
          <w:rFonts w:ascii="Times New Roman" w:eastAsia="Times New Roman" w:hAnsi="Times New Roman" w:cs="Times New Roman"/>
          <w:b/>
          <w:caps/>
          <w:sz w:val="24"/>
          <w:szCs w:val="24"/>
        </w:rPr>
      </w:pPr>
      <w:bookmarkStart w:id="13" w:name="_Toc168321841"/>
      <w:bookmarkStart w:id="14" w:name="_Toc15630556"/>
      <w:r w:rsidRPr="002D03E8">
        <w:rPr>
          <w:rFonts w:ascii="Times New Roman" w:eastAsia="Times New Roman" w:hAnsi="Times New Roman" w:cs="Times New Roman"/>
          <w:b/>
          <w:sz w:val="24"/>
          <w:szCs w:val="24"/>
        </w:rPr>
        <w:t>Сведения об объектах культурного наследия объекты культурного наследия регионального значения</w:t>
      </w:r>
      <w:bookmarkEnd w:id="13"/>
    </w:p>
    <w:p w:rsidR="0043432D" w:rsidRPr="002D03E8" w:rsidRDefault="0043432D" w:rsidP="0043432D">
      <w:pPr>
        <w:autoSpaceDE w:val="0"/>
        <w:autoSpaceDN w:val="0"/>
        <w:adjustRightInd w:val="0"/>
        <w:spacing w:before="120" w:after="60" w:line="240" w:lineRule="auto"/>
        <w:ind w:firstLine="709"/>
        <w:jc w:val="both"/>
        <w:rPr>
          <w:rFonts w:ascii="Times New Roman" w:eastAsia="Times New Roman" w:hAnsi="Times New Roman" w:cs="Times New Roman"/>
          <w:bCs/>
          <w:sz w:val="24"/>
          <w:szCs w:val="24"/>
        </w:rPr>
      </w:pPr>
      <w:r w:rsidRPr="002D03E8">
        <w:rPr>
          <w:rFonts w:ascii="Times New Roman" w:eastAsia="Times New Roman" w:hAnsi="Times New Roman" w:cs="Times New Roman"/>
          <w:bCs/>
          <w:sz w:val="24"/>
          <w:szCs w:val="24"/>
        </w:rPr>
        <w:t xml:space="preserve">В ведомственной информационной системе Комитета по архитектуре и градостроительству Московской области сведения об объектах культурного наследия регионального значения </w:t>
      </w:r>
      <w:r w:rsidRPr="002D03E8">
        <w:rPr>
          <w:rFonts w:ascii="Times New Roman" w:hAnsi="Times New Roman" w:cs="Times New Roman"/>
          <w:sz w:val="24"/>
          <w:szCs w:val="24"/>
        </w:rPr>
        <w:t xml:space="preserve">в городском округе Домодедово Московской области применительно к части населённого пункта </w:t>
      </w:r>
      <w:proofErr w:type="gramStart"/>
      <w:r w:rsidRPr="002D03E8">
        <w:rPr>
          <w:rFonts w:ascii="Times New Roman" w:hAnsi="Times New Roman" w:cs="Times New Roman"/>
          <w:sz w:val="24"/>
          <w:szCs w:val="24"/>
        </w:rPr>
        <w:t>г</w:t>
      </w:r>
      <w:proofErr w:type="gramEnd"/>
      <w:r w:rsidRPr="002D03E8">
        <w:rPr>
          <w:rFonts w:ascii="Times New Roman" w:hAnsi="Times New Roman" w:cs="Times New Roman"/>
          <w:sz w:val="24"/>
          <w:szCs w:val="24"/>
        </w:rPr>
        <w:t xml:space="preserve">. Домодедово (в границах подготовки внесения изменений в генеральный план городского округа Домодедово Московской области) </w:t>
      </w:r>
      <w:r w:rsidRPr="002D03E8">
        <w:rPr>
          <w:rFonts w:ascii="Times New Roman" w:eastAsia="Times New Roman" w:hAnsi="Times New Roman" w:cs="Times New Roman"/>
          <w:bCs/>
          <w:sz w:val="24"/>
          <w:szCs w:val="24"/>
        </w:rPr>
        <w:t>отсутствуют.</w:t>
      </w:r>
    </w:p>
    <w:p w:rsidR="00382C58" w:rsidRPr="002D03E8" w:rsidRDefault="00382C58" w:rsidP="0043432D">
      <w:pPr>
        <w:pStyle w:val="ab"/>
        <w:numPr>
          <w:ilvl w:val="1"/>
          <w:numId w:val="9"/>
        </w:numPr>
        <w:spacing w:before="120" w:after="0" w:line="240" w:lineRule="auto"/>
        <w:ind w:left="709" w:hanging="709"/>
        <w:contextualSpacing w:val="0"/>
        <w:jc w:val="both"/>
        <w:outlineLvl w:val="1"/>
        <w:rPr>
          <w:rFonts w:ascii="Times New Roman" w:eastAsia="Times New Roman" w:hAnsi="Times New Roman" w:cs="Times New Roman"/>
          <w:b/>
          <w:caps/>
          <w:sz w:val="24"/>
          <w:szCs w:val="24"/>
        </w:rPr>
      </w:pPr>
      <w:bookmarkStart w:id="15" w:name="_Toc168321842"/>
      <w:r w:rsidRPr="002D03E8">
        <w:rPr>
          <w:rFonts w:ascii="Times New Roman" w:eastAsia="Times New Roman" w:hAnsi="Times New Roman" w:cs="Times New Roman"/>
          <w:b/>
          <w:sz w:val="24"/>
          <w:szCs w:val="24"/>
        </w:rPr>
        <w:t>Сведения об объектах культурного наследия объекты культурного наследия местного</w:t>
      </w:r>
      <w:r w:rsidR="003B40A1" w:rsidRPr="002D03E8">
        <w:rPr>
          <w:rFonts w:ascii="Times New Roman" w:eastAsia="Times New Roman" w:hAnsi="Times New Roman" w:cs="Times New Roman"/>
          <w:b/>
          <w:sz w:val="24"/>
          <w:szCs w:val="24"/>
        </w:rPr>
        <w:t xml:space="preserve"> (муниципального)</w:t>
      </w:r>
      <w:r w:rsidRPr="002D03E8">
        <w:rPr>
          <w:rFonts w:ascii="Times New Roman" w:eastAsia="Times New Roman" w:hAnsi="Times New Roman" w:cs="Times New Roman"/>
          <w:b/>
          <w:sz w:val="24"/>
          <w:szCs w:val="24"/>
        </w:rPr>
        <w:t xml:space="preserve"> значения</w:t>
      </w:r>
      <w:bookmarkEnd w:id="15"/>
      <w:r w:rsidRPr="002D03E8">
        <w:rPr>
          <w:rFonts w:ascii="Times New Roman" w:eastAsia="Times New Roman" w:hAnsi="Times New Roman" w:cs="Times New Roman"/>
          <w:b/>
          <w:sz w:val="24"/>
          <w:szCs w:val="24"/>
        </w:rPr>
        <w:t xml:space="preserve"> </w:t>
      </w:r>
    </w:p>
    <w:p w:rsidR="0043432D" w:rsidRPr="002D03E8" w:rsidRDefault="0043432D" w:rsidP="0043432D">
      <w:pPr>
        <w:autoSpaceDE w:val="0"/>
        <w:autoSpaceDN w:val="0"/>
        <w:adjustRightInd w:val="0"/>
        <w:spacing w:before="120" w:after="60" w:line="240" w:lineRule="auto"/>
        <w:ind w:firstLine="709"/>
        <w:jc w:val="both"/>
        <w:rPr>
          <w:rFonts w:ascii="Times New Roman" w:eastAsia="Times New Roman" w:hAnsi="Times New Roman" w:cs="Times New Roman"/>
          <w:bCs/>
          <w:sz w:val="24"/>
          <w:szCs w:val="24"/>
        </w:rPr>
      </w:pPr>
      <w:r w:rsidRPr="002D03E8">
        <w:rPr>
          <w:rFonts w:ascii="Times New Roman" w:eastAsia="Times New Roman" w:hAnsi="Times New Roman" w:cs="Times New Roman"/>
          <w:bCs/>
          <w:sz w:val="24"/>
          <w:szCs w:val="24"/>
        </w:rPr>
        <w:t xml:space="preserve">В ведомственной информационной системе Комитета по архитектуре и градостроительству Московской области </w:t>
      </w:r>
      <w:r w:rsidRPr="002D03E8">
        <w:rPr>
          <w:rFonts w:ascii="Times New Roman" w:hAnsi="Times New Roman" w:cs="Times New Roman"/>
          <w:sz w:val="24"/>
          <w:szCs w:val="24"/>
        </w:rPr>
        <w:t>сведения</w:t>
      </w:r>
      <w:r w:rsidRPr="002D03E8">
        <w:rPr>
          <w:rFonts w:ascii="Times New Roman" w:eastAsia="Times New Roman" w:hAnsi="Times New Roman" w:cs="Times New Roman"/>
          <w:bCs/>
          <w:sz w:val="24"/>
          <w:szCs w:val="24"/>
        </w:rPr>
        <w:t xml:space="preserve"> об объектах культурного наследия местного </w:t>
      </w:r>
      <w:r w:rsidR="003B40A1" w:rsidRPr="002D03E8">
        <w:rPr>
          <w:rFonts w:ascii="Times New Roman" w:eastAsia="Times New Roman" w:hAnsi="Times New Roman" w:cs="Times New Roman"/>
          <w:bCs/>
          <w:sz w:val="24"/>
          <w:szCs w:val="24"/>
        </w:rPr>
        <w:t xml:space="preserve">(муниципального) </w:t>
      </w:r>
      <w:r w:rsidRPr="002D03E8">
        <w:rPr>
          <w:rFonts w:ascii="Times New Roman" w:eastAsia="Times New Roman" w:hAnsi="Times New Roman" w:cs="Times New Roman"/>
          <w:bCs/>
          <w:sz w:val="24"/>
          <w:szCs w:val="24"/>
        </w:rPr>
        <w:t xml:space="preserve">значения </w:t>
      </w:r>
      <w:r w:rsidRPr="002D03E8">
        <w:rPr>
          <w:rFonts w:ascii="Times New Roman" w:hAnsi="Times New Roman" w:cs="Times New Roman"/>
          <w:sz w:val="24"/>
          <w:szCs w:val="24"/>
        </w:rPr>
        <w:t xml:space="preserve">в городском округе Домодедово Московской области применительно к части населённого пункта </w:t>
      </w:r>
      <w:proofErr w:type="gramStart"/>
      <w:r w:rsidRPr="002D03E8">
        <w:rPr>
          <w:rFonts w:ascii="Times New Roman" w:hAnsi="Times New Roman" w:cs="Times New Roman"/>
          <w:sz w:val="24"/>
          <w:szCs w:val="24"/>
        </w:rPr>
        <w:t>г</w:t>
      </w:r>
      <w:proofErr w:type="gramEnd"/>
      <w:r w:rsidRPr="002D03E8">
        <w:rPr>
          <w:rFonts w:ascii="Times New Roman" w:hAnsi="Times New Roman" w:cs="Times New Roman"/>
          <w:sz w:val="24"/>
          <w:szCs w:val="24"/>
        </w:rPr>
        <w:t xml:space="preserve">. Домодедово (в границах подготовки внесения изменений в генеральный план городского округа Домодедово Московской области) </w:t>
      </w:r>
      <w:r w:rsidRPr="002D03E8">
        <w:rPr>
          <w:rFonts w:ascii="Times New Roman" w:eastAsia="Times New Roman" w:hAnsi="Times New Roman" w:cs="Times New Roman"/>
          <w:bCs/>
          <w:sz w:val="24"/>
          <w:szCs w:val="24"/>
        </w:rPr>
        <w:t>отсутствуют.</w:t>
      </w:r>
    </w:p>
    <w:p w:rsidR="00382C58" w:rsidRPr="002D03E8" w:rsidRDefault="00382C58" w:rsidP="0043432D">
      <w:pPr>
        <w:pStyle w:val="ab"/>
        <w:numPr>
          <w:ilvl w:val="1"/>
          <w:numId w:val="9"/>
        </w:numPr>
        <w:spacing w:before="120" w:after="0" w:line="240" w:lineRule="auto"/>
        <w:ind w:left="709" w:hanging="709"/>
        <w:contextualSpacing w:val="0"/>
        <w:jc w:val="both"/>
        <w:outlineLvl w:val="1"/>
        <w:rPr>
          <w:rFonts w:ascii="Times New Roman" w:eastAsia="Times New Roman" w:hAnsi="Times New Roman" w:cs="Times New Roman"/>
          <w:b/>
          <w:caps/>
          <w:sz w:val="24"/>
          <w:szCs w:val="24"/>
        </w:rPr>
      </w:pPr>
      <w:bookmarkStart w:id="16" w:name="_Toc168321843"/>
      <w:r w:rsidRPr="002D03E8">
        <w:rPr>
          <w:rFonts w:ascii="Times New Roman" w:eastAsia="Times New Roman" w:hAnsi="Times New Roman" w:cs="Times New Roman"/>
          <w:b/>
          <w:sz w:val="24"/>
          <w:szCs w:val="24"/>
        </w:rPr>
        <w:t>Сведения о выявленных объектах культурного наследия объекты культурного наследия</w:t>
      </w:r>
      <w:bookmarkEnd w:id="16"/>
    </w:p>
    <w:p w:rsidR="0043432D" w:rsidRPr="002D03E8" w:rsidRDefault="0043432D" w:rsidP="0043432D">
      <w:pPr>
        <w:widowControl w:val="0"/>
        <w:spacing w:before="60" w:after="60" w:line="240" w:lineRule="auto"/>
        <w:ind w:firstLine="709"/>
        <w:jc w:val="both"/>
        <w:rPr>
          <w:rFonts w:ascii="Times New Roman" w:eastAsia="Times New Roman" w:hAnsi="Times New Roman" w:cs="Times New Roman"/>
          <w:bCs/>
          <w:sz w:val="24"/>
          <w:szCs w:val="24"/>
        </w:rPr>
      </w:pPr>
      <w:r w:rsidRPr="002D03E8">
        <w:rPr>
          <w:rFonts w:ascii="Times New Roman" w:eastAsia="Times New Roman" w:hAnsi="Times New Roman" w:cs="Times New Roman"/>
          <w:bCs/>
          <w:sz w:val="24"/>
          <w:szCs w:val="24"/>
        </w:rPr>
        <w:t xml:space="preserve">В ведомственной информационной системе Комитета по архитектуре и градостроительству Московской области сведения о выявленных объектах культурного наследия </w:t>
      </w:r>
      <w:r w:rsidRPr="002D03E8">
        <w:rPr>
          <w:rFonts w:ascii="Times New Roman" w:hAnsi="Times New Roman" w:cs="Times New Roman"/>
          <w:sz w:val="24"/>
          <w:szCs w:val="24"/>
        </w:rPr>
        <w:t xml:space="preserve">в городском округе Домодедово Московской области применительно к части населённого пункта </w:t>
      </w:r>
      <w:proofErr w:type="gramStart"/>
      <w:r w:rsidRPr="002D03E8">
        <w:rPr>
          <w:rFonts w:ascii="Times New Roman" w:hAnsi="Times New Roman" w:cs="Times New Roman"/>
          <w:sz w:val="24"/>
          <w:szCs w:val="24"/>
        </w:rPr>
        <w:t>г</w:t>
      </w:r>
      <w:proofErr w:type="gramEnd"/>
      <w:r w:rsidRPr="002D03E8">
        <w:rPr>
          <w:rFonts w:ascii="Times New Roman" w:hAnsi="Times New Roman" w:cs="Times New Roman"/>
          <w:sz w:val="24"/>
          <w:szCs w:val="24"/>
        </w:rPr>
        <w:t xml:space="preserve">. Домодедово (в границах подготовки внесения изменений в генеральный план городского округа Домодедово Московской области) </w:t>
      </w:r>
      <w:r w:rsidRPr="002D03E8">
        <w:rPr>
          <w:rFonts w:ascii="Times New Roman" w:eastAsia="Times New Roman" w:hAnsi="Times New Roman" w:cs="Times New Roman"/>
          <w:bCs/>
          <w:sz w:val="24"/>
          <w:szCs w:val="24"/>
        </w:rPr>
        <w:t>отсутствуют.</w:t>
      </w:r>
    </w:p>
    <w:p w:rsidR="00B80DAB" w:rsidRPr="002D03E8" w:rsidRDefault="00B80DAB" w:rsidP="00171F50">
      <w:pPr>
        <w:pStyle w:val="ab"/>
        <w:pageBreakBefore/>
        <w:numPr>
          <w:ilvl w:val="0"/>
          <w:numId w:val="9"/>
        </w:numPr>
        <w:spacing w:after="120" w:line="240" w:lineRule="auto"/>
        <w:ind w:left="709" w:hanging="709"/>
        <w:jc w:val="both"/>
        <w:outlineLvl w:val="0"/>
        <w:rPr>
          <w:rFonts w:ascii="Times New Roman" w:eastAsia="Times New Roman" w:hAnsi="Times New Roman" w:cs="Times New Roman"/>
          <w:b/>
          <w:caps/>
        </w:rPr>
      </w:pPr>
      <w:bookmarkStart w:id="17" w:name="_Toc168321844"/>
      <w:r w:rsidRPr="002D03E8">
        <w:rPr>
          <w:rFonts w:ascii="Times New Roman" w:eastAsia="Times New Roman" w:hAnsi="Times New Roman" w:cs="Times New Roman"/>
          <w:b/>
          <w:caps/>
        </w:rPr>
        <w:t xml:space="preserve">Сведения о Зонах с особыми условиями использования территории объектов культурного наследия, расположенных на землях других муниципальных образованиях, оказываю влияние на использование территории городского округа Домодедово </w:t>
      </w:r>
      <w:r w:rsidR="0063611F" w:rsidRPr="002D03E8">
        <w:rPr>
          <w:rFonts w:ascii="Times New Roman" w:eastAsia="Times New Roman" w:hAnsi="Times New Roman" w:cs="Times New Roman"/>
          <w:b/>
          <w:caps/>
        </w:rPr>
        <w:t xml:space="preserve">применительно к </w:t>
      </w:r>
      <w:r w:rsidR="002D2671" w:rsidRPr="002D03E8">
        <w:rPr>
          <w:rFonts w:ascii="Times New Roman" w:eastAsia="Times New Roman" w:hAnsi="Times New Roman" w:cs="Times New Roman"/>
          <w:b/>
          <w:caps/>
        </w:rPr>
        <w:t>части населённого пункта г. Домодедово</w:t>
      </w:r>
      <w:bookmarkEnd w:id="17"/>
      <w:r w:rsidR="002D2671" w:rsidRPr="002D03E8">
        <w:rPr>
          <w:rFonts w:ascii="Times New Roman" w:eastAsia="Times New Roman" w:hAnsi="Times New Roman" w:cs="Times New Roman"/>
          <w:b/>
          <w:caps/>
        </w:rPr>
        <w:t xml:space="preserve"> </w:t>
      </w:r>
    </w:p>
    <w:p w:rsidR="006B2C99" w:rsidRPr="002D03E8" w:rsidRDefault="00954310" w:rsidP="00954310">
      <w:pPr>
        <w:spacing w:after="0" w:line="240" w:lineRule="auto"/>
        <w:ind w:firstLine="709"/>
        <w:jc w:val="both"/>
        <w:rPr>
          <w:rFonts w:ascii="Times New Roman" w:eastAsia="Times New Roman" w:hAnsi="Times New Roman" w:cs="Times New Roman"/>
          <w:sz w:val="24"/>
          <w:szCs w:val="24"/>
        </w:rPr>
      </w:pPr>
      <w:proofErr w:type="gramStart"/>
      <w:r w:rsidRPr="002D03E8">
        <w:rPr>
          <w:rFonts w:ascii="Times New Roman" w:eastAsia="Times New Roman" w:hAnsi="Times New Roman" w:cs="Times New Roman"/>
          <w:sz w:val="24"/>
          <w:szCs w:val="24"/>
        </w:rPr>
        <w:t xml:space="preserve">В </w:t>
      </w:r>
      <w:r w:rsidRPr="002D03E8">
        <w:rPr>
          <w:rFonts w:ascii="Times New Roman" w:eastAsia="SimSun" w:hAnsi="Times New Roman" w:cs="Times New Roman"/>
          <w:sz w:val="24"/>
          <w:szCs w:val="24"/>
        </w:rPr>
        <w:t>Государственной</w:t>
      </w:r>
      <w:r w:rsidRPr="002D03E8">
        <w:rPr>
          <w:rFonts w:ascii="Times New Roman" w:eastAsia="Times New Roman" w:hAnsi="Times New Roman" w:cs="Times New Roman"/>
          <w:sz w:val="24"/>
          <w:szCs w:val="24"/>
        </w:rPr>
        <w:t xml:space="preserve"> информационной системе обеспечения градостроительной </w:t>
      </w:r>
      <w:r w:rsidRPr="002D03E8">
        <w:rPr>
          <w:rFonts w:ascii="Times New Roman" w:hAnsi="Times New Roman" w:cs="Times New Roman"/>
          <w:sz w:val="24"/>
          <w:szCs w:val="24"/>
        </w:rPr>
        <w:t>деятельности</w:t>
      </w:r>
      <w:r w:rsidRPr="002D03E8">
        <w:rPr>
          <w:rFonts w:ascii="Times New Roman" w:eastAsia="Times New Roman" w:hAnsi="Times New Roman" w:cs="Times New Roman"/>
          <w:sz w:val="24"/>
          <w:szCs w:val="24"/>
        </w:rPr>
        <w:t xml:space="preserve"> Московской области (ИСОГД МО) сведения </w:t>
      </w:r>
      <w:r w:rsidR="00F3751A" w:rsidRPr="002D03E8">
        <w:rPr>
          <w:rFonts w:ascii="Times New Roman" w:eastAsia="Times New Roman" w:hAnsi="Times New Roman" w:cs="Times New Roman"/>
          <w:sz w:val="24"/>
          <w:szCs w:val="24"/>
        </w:rPr>
        <w:t>о защитных зонах</w:t>
      </w:r>
      <w:r w:rsidR="003B40A1" w:rsidRPr="002D03E8">
        <w:rPr>
          <w:rFonts w:ascii="Times New Roman" w:eastAsia="Times New Roman" w:hAnsi="Times New Roman" w:cs="Times New Roman"/>
          <w:sz w:val="24"/>
          <w:szCs w:val="24"/>
        </w:rPr>
        <w:t xml:space="preserve"> объектов культурного наследия </w:t>
      </w:r>
      <w:r w:rsidR="00F3751A" w:rsidRPr="002D03E8">
        <w:rPr>
          <w:rFonts w:ascii="Times New Roman" w:eastAsia="Times New Roman" w:hAnsi="Times New Roman" w:cs="Times New Roman"/>
          <w:sz w:val="24"/>
          <w:szCs w:val="24"/>
        </w:rPr>
        <w:t xml:space="preserve">применительно к </w:t>
      </w:r>
      <w:r w:rsidR="00F3751A" w:rsidRPr="002D03E8">
        <w:rPr>
          <w:rFonts w:ascii="Times New Roman" w:eastAsia="Times New Roman" w:hAnsi="Times New Roman" w:cs="Times New Roman"/>
          <w:bCs/>
          <w:kern w:val="28"/>
          <w:sz w:val="24"/>
          <w:szCs w:val="32"/>
        </w:rPr>
        <w:t xml:space="preserve">земельным участкам с кадастровыми номерами </w:t>
      </w:r>
      <w:r w:rsidR="003B40A1" w:rsidRPr="000F7D9A">
        <w:rPr>
          <w:rFonts w:ascii="Times New Roman" w:eastAsia="Times New Roman" w:hAnsi="Times New Roman" w:cs="Times New Roman"/>
          <w:bCs/>
          <w:kern w:val="28"/>
          <w:sz w:val="24"/>
          <w:szCs w:val="32"/>
        </w:rPr>
        <w:t xml:space="preserve">50:28:0100211:6, 50:28:0100211:7, 50:28:0100212:2, 50:28:0100212:3, 50:28:0100212:8, 50:28:0040120:2, 50:28:0040120:3, 50:28:0040114:2 </w:t>
      </w:r>
      <w:r w:rsidR="006B2C99" w:rsidRPr="002D03E8">
        <w:rPr>
          <w:rFonts w:ascii="Times New Roman" w:eastAsia="Times New Roman" w:hAnsi="Times New Roman" w:cs="Times New Roman"/>
          <w:sz w:val="24"/>
          <w:szCs w:val="24"/>
        </w:rPr>
        <w:t>отсутствуют.</w:t>
      </w:r>
      <w:proofErr w:type="gramEnd"/>
    </w:p>
    <w:p w:rsidR="006B2C99" w:rsidRPr="002D03E8" w:rsidRDefault="006B2C99" w:rsidP="00954310">
      <w:pPr>
        <w:spacing w:after="0" w:line="240" w:lineRule="auto"/>
        <w:ind w:firstLine="709"/>
        <w:jc w:val="both"/>
        <w:rPr>
          <w:rFonts w:ascii="Times New Roman" w:eastAsia="Times New Roman" w:hAnsi="Times New Roman" w:cs="Times New Roman"/>
          <w:sz w:val="24"/>
          <w:szCs w:val="24"/>
        </w:rPr>
      </w:pPr>
    </w:p>
    <w:p w:rsidR="006B2C99" w:rsidRPr="002D03E8" w:rsidRDefault="006B2C99" w:rsidP="00954310">
      <w:pPr>
        <w:spacing w:after="0" w:line="240" w:lineRule="auto"/>
        <w:ind w:firstLine="709"/>
        <w:jc w:val="both"/>
        <w:rPr>
          <w:rFonts w:ascii="Times New Roman" w:eastAsia="Times New Roman" w:hAnsi="Times New Roman" w:cs="Times New Roman"/>
          <w:sz w:val="24"/>
          <w:szCs w:val="24"/>
        </w:rPr>
      </w:pPr>
    </w:p>
    <w:p w:rsidR="0096064A" w:rsidRPr="002D03E8" w:rsidRDefault="0096064A" w:rsidP="00E73725">
      <w:pPr>
        <w:pStyle w:val="ab"/>
        <w:pageBreakBefore/>
        <w:numPr>
          <w:ilvl w:val="0"/>
          <w:numId w:val="9"/>
        </w:numPr>
        <w:spacing w:after="60" w:line="240" w:lineRule="auto"/>
        <w:ind w:left="709" w:hanging="709"/>
        <w:contextualSpacing w:val="0"/>
        <w:jc w:val="both"/>
        <w:outlineLvl w:val="0"/>
        <w:rPr>
          <w:rFonts w:ascii="Times New Roman" w:eastAsia="Times New Roman" w:hAnsi="Times New Roman" w:cs="Times New Roman"/>
          <w:b/>
          <w:caps/>
        </w:rPr>
      </w:pPr>
      <w:bookmarkStart w:id="18" w:name="_Toc168321845"/>
      <w:r w:rsidRPr="002D03E8">
        <w:rPr>
          <w:rFonts w:ascii="Times New Roman" w:eastAsia="Times New Roman" w:hAnsi="Times New Roman" w:cs="Times New Roman"/>
          <w:b/>
          <w:caps/>
        </w:rPr>
        <w:t>СВЕДЕНИЯ ОБ УТВЕРЖДЕННЫХ ГРАНИЦАХ ТЕРРИТОРИЙ И ЗОНАХ ОХРАНЫ ОБЪЕКТОВ КУЛЬТУРНОГО НАСЛЕДИЯ, О ГРАНИЦАХ ИСТОРИЧЕСКИХ ПОСЕЛЕНИЙ</w:t>
      </w:r>
      <w:bookmarkEnd w:id="18"/>
    </w:p>
    <w:p w:rsidR="00911B7F" w:rsidRPr="002D03E8" w:rsidRDefault="00911B7F" w:rsidP="00911B7F">
      <w:pPr>
        <w:pStyle w:val="ab"/>
        <w:numPr>
          <w:ilvl w:val="1"/>
          <w:numId w:val="9"/>
        </w:numPr>
        <w:spacing w:after="60" w:line="240" w:lineRule="auto"/>
        <w:ind w:left="794" w:hanging="794"/>
        <w:contextualSpacing w:val="0"/>
        <w:jc w:val="both"/>
        <w:outlineLvl w:val="1"/>
        <w:rPr>
          <w:rFonts w:ascii="Times New Roman" w:eastAsia="Times New Roman" w:hAnsi="Times New Roman" w:cs="Times New Roman"/>
          <w:b/>
          <w:caps/>
          <w:sz w:val="24"/>
          <w:szCs w:val="24"/>
        </w:rPr>
      </w:pPr>
      <w:bookmarkStart w:id="19" w:name="_Toc159341262"/>
      <w:bookmarkStart w:id="20" w:name="_Toc168321846"/>
      <w:r w:rsidRPr="002D03E8">
        <w:rPr>
          <w:rFonts w:ascii="Times New Roman" w:eastAsia="Times New Roman" w:hAnsi="Times New Roman" w:cs="Times New Roman"/>
          <w:b/>
          <w:sz w:val="24"/>
          <w:szCs w:val="24"/>
        </w:rPr>
        <w:t>Сведения об утверждённых территориях и зонах охраны объектов культурного наследия</w:t>
      </w:r>
      <w:bookmarkEnd w:id="19"/>
      <w:bookmarkEnd w:id="20"/>
    </w:p>
    <w:p w:rsidR="00AD17D4" w:rsidRPr="002D03E8" w:rsidRDefault="00911B7F" w:rsidP="00911B7F">
      <w:pPr>
        <w:widowControl w:val="0"/>
        <w:spacing w:after="0" w:line="240" w:lineRule="auto"/>
        <w:ind w:firstLine="709"/>
        <w:jc w:val="both"/>
        <w:rPr>
          <w:rFonts w:ascii="Times New Roman" w:eastAsia="SimSun" w:hAnsi="Times New Roman" w:cs="Times New Roman"/>
          <w:sz w:val="24"/>
          <w:szCs w:val="24"/>
        </w:rPr>
      </w:pPr>
      <w:proofErr w:type="gramStart"/>
      <w:r w:rsidRPr="002D03E8">
        <w:rPr>
          <w:rFonts w:ascii="Times New Roman" w:eastAsia="SimSun" w:hAnsi="Times New Roman" w:cs="Times New Roman"/>
          <w:sz w:val="24"/>
          <w:szCs w:val="24"/>
        </w:rPr>
        <w:t xml:space="preserve">На дату разработки </w:t>
      </w:r>
      <w:r w:rsidR="000856B5" w:rsidRPr="002D03E8">
        <w:rPr>
          <w:rFonts w:ascii="Times New Roman" w:eastAsia="SimSun" w:hAnsi="Times New Roman" w:cs="Times New Roman"/>
          <w:sz w:val="24"/>
          <w:szCs w:val="24"/>
        </w:rPr>
        <w:t>в</w:t>
      </w:r>
      <w:r w:rsidRPr="002D03E8">
        <w:rPr>
          <w:rFonts w:ascii="Times New Roman" w:eastAsia="SimSun" w:hAnsi="Times New Roman" w:cs="Times New Roman"/>
          <w:sz w:val="24"/>
          <w:szCs w:val="24"/>
        </w:rPr>
        <w:t>несени</w:t>
      </w:r>
      <w:r w:rsidR="000856B5" w:rsidRPr="002D03E8">
        <w:rPr>
          <w:rFonts w:ascii="Times New Roman" w:eastAsia="SimSun" w:hAnsi="Times New Roman" w:cs="Times New Roman"/>
          <w:sz w:val="24"/>
          <w:szCs w:val="24"/>
        </w:rPr>
        <w:t>я</w:t>
      </w:r>
      <w:r w:rsidRPr="002D03E8">
        <w:rPr>
          <w:rFonts w:ascii="Times New Roman" w:eastAsia="SimSun" w:hAnsi="Times New Roman" w:cs="Times New Roman"/>
          <w:sz w:val="24"/>
          <w:szCs w:val="24"/>
        </w:rPr>
        <w:t xml:space="preserve"> изменений в генеральный план городского округа Домодедово Московской области применительно к</w:t>
      </w:r>
      <w:r w:rsidR="006B2C99" w:rsidRPr="002D03E8">
        <w:rPr>
          <w:rFonts w:ascii="Times New Roman" w:eastAsia="SimSun" w:hAnsi="Times New Roman" w:cs="Times New Roman"/>
          <w:sz w:val="24"/>
          <w:szCs w:val="24"/>
        </w:rPr>
        <w:t xml:space="preserve"> части </w:t>
      </w:r>
      <w:r w:rsidRPr="002D03E8">
        <w:rPr>
          <w:rFonts w:ascii="Times New Roman" w:eastAsia="SimSun" w:hAnsi="Times New Roman" w:cs="Times New Roman"/>
          <w:sz w:val="24"/>
          <w:szCs w:val="24"/>
        </w:rPr>
        <w:t>населён</w:t>
      </w:r>
      <w:r w:rsidR="006B2C99" w:rsidRPr="002D03E8">
        <w:rPr>
          <w:rFonts w:ascii="Times New Roman" w:eastAsia="SimSun" w:hAnsi="Times New Roman" w:cs="Times New Roman"/>
          <w:sz w:val="24"/>
          <w:szCs w:val="24"/>
        </w:rPr>
        <w:t xml:space="preserve">ного </w:t>
      </w:r>
      <w:r w:rsidRPr="002D03E8">
        <w:rPr>
          <w:rFonts w:ascii="Times New Roman" w:eastAsia="SimSun" w:hAnsi="Times New Roman" w:cs="Times New Roman"/>
          <w:sz w:val="24"/>
          <w:szCs w:val="24"/>
        </w:rPr>
        <w:t>пункта</w:t>
      </w:r>
      <w:r w:rsidR="006B2C99" w:rsidRPr="002D03E8">
        <w:rPr>
          <w:rFonts w:ascii="Times New Roman" w:eastAsia="SimSun" w:hAnsi="Times New Roman" w:cs="Times New Roman"/>
          <w:sz w:val="24"/>
          <w:szCs w:val="24"/>
        </w:rPr>
        <w:t xml:space="preserve"> г</w:t>
      </w:r>
      <w:r w:rsidR="007D6601" w:rsidRPr="002D03E8">
        <w:rPr>
          <w:rFonts w:ascii="Times New Roman" w:eastAsia="SimSun" w:hAnsi="Times New Roman" w:cs="Times New Roman"/>
          <w:sz w:val="24"/>
          <w:szCs w:val="24"/>
        </w:rPr>
        <w:t> </w:t>
      </w:r>
      <w:r w:rsidR="006B2C99" w:rsidRPr="002D03E8">
        <w:rPr>
          <w:rFonts w:ascii="Times New Roman" w:eastAsia="SimSun" w:hAnsi="Times New Roman" w:cs="Times New Roman"/>
          <w:sz w:val="24"/>
          <w:szCs w:val="24"/>
        </w:rPr>
        <w:t>Домодедово</w:t>
      </w:r>
      <w:r w:rsidR="00983CF7" w:rsidRPr="002D03E8">
        <w:rPr>
          <w:rFonts w:ascii="Times New Roman" w:eastAsia="Times New Roman" w:hAnsi="Times New Roman" w:cs="Times New Roman"/>
          <w:bCs/>
          <w:kern w:val="28"/>
          <w:sz w:val="24"/>
          <w:szCs w:val="32"/>
        </w:rPr>
        <w:t xml:space="preserve"> </w:t>
      </w:r>
      <w:r w:rsidRPr="002D03E8">
        <w:rPr>
          <w:rFonts w:ascii="Times New Roman" w:eastAsia="SimSun" w:hAnsi="Times New Roman" w:cs="Times New Roman"/>
          <w:sz w:val="24"/>
          <w:szCs w:val="24"/>
        </w:rPr>
        <w:t>границы территори</w:t>
      </w:r>
      <w:r w:rsidR="00965C75" w:rsidRPr="002D03E8">
        <w:rPr>
          <w:rFonts w:ascii="Times New Roman" w:eastAsia="SimSun" w:hAnsi="Times New Roman" w:cs="Times New Roman"/>
          <w:sz w:val="24"/>
          <w:szCs w:val="24"/>
        </w:rPr>
        <w:t>й</w:t>
      </w:r>
      <w:r w:rsidR="0063611F" w:rsidRPr="002D03E8">
        <w:rPr>
          <w:rFonts w:ascii="Times New Roman" w:eastAsia="SimSun" w:hAnsi="Times New Roman" w:cs="Times New Roman"/>
          <w:sz w:val="24"/>
          <w:szCs w:val="24"/>
        </w:rPr>
        <w:t xml:space="preserve"> и зон охраны объектов культурного наследия </w:t>
      </w:r>
      <w:r w:rsidR="00965C75" w:rsidRPr="002D03E8">
        <w:rPr>
          <w:rFonts w:ascii="Times New Roman" w:eastAsia="SimSun" w:hAnsi="Times New Roman" w:cs="Times New Roman"/>
          <w:sz w:val="24"/>
          <w:szCs w:val="24"/>
        </w:rPr>
        <w:t xml:space="preserve">на земельных участках </w:t>
      </w:r>
      <w:r w:rsidR="00965C75" w:rsidRPr="002D03E8">
        <w:rPr>
          <w:rFonts w:ascii="Times New Roman" w:eastAsia="Times New Roman" w:hAnsi="Times New Roman" w:cs="Times New Roman"/>
          <w:bCs/>
          <w:kern w:val="28"/>
          <w:sz w:val="24"/>
          <w:szCs w:val="32"/>
        </w:rPr>
        <w:t xml:space="preserve">с кадастровыми номерами </w:t>
      </w:r>
      <w:r w:rsidR="00D01723" w:rsidRPr="000F7D9A">
        <w:rPr>
          <w:rFonts w:ascii="Times New Roman" w:eastAsia="Times New Roman" w:hAnsi="Times New Roman" w:cs="Times New Roman"/>
          <w:bCs/>
          <w:kern w:val="28"/>
          <w:sz w:val="24"/>
          <w:szCs w:val="32"/>
        </w:rPr>
        <w:t>50:28:0100211:6, 50:28:0100211:7, 50:28:0100212:2, 50:28:0100212:3, 50:28:0100212:8, 50:28:0040120:2, 50:28</w:t>
      </w:r>
      <w:proofErr w:type="gramEnd"/>
      <w:r w:rsidR="00D01723" w:rsidRPr="000F7D9A">
        <w:rPr>
          <w:rFonts w:ascii="Times New Roman" w:eastAsia="Times New Roman" w:hAnsi="Times New Roman" w:cs="Times New Roman"/>
          <w:bCs/>
          <w:kern w:val="28"/>
          <w:sz w:val="24"/>
          <w:szCs w:val="32"/>
        </w:rPr>
        <w:t xml:space="preserve">:0040120:3, 50:28:0040114:2 </w:t>
      </w:r>
      <w:r w:rsidRPr="002D03E8">
        <w:rPr>
          <w:rFonts w:ascii="Times New Roman" w:eastAsia="SimSun" w:hAnsi="Times New Roman" w:cs="Times New Roman"/>
          <w:sz w:val="24"/>
          <w:szCs w:val="24"/>
        </w:rPr>
        <w:t xml:space="preserve">не </w:t>
      </w:r>
      <w:proofErr w:type="gramStart"/>
      <w:r w:rsidRPr="002D03E8">
        <w:rPr>
          <w:rFonts w:ascii="Times New Roman" w:eastAsia="SimSun" w:hAnsi="Times New Roman" w:cs="Times New Roman"/>
          <w:sz w:val="24"/>
          <w:szCs w:val="24"/>
        </w:rPr>
        <w:t>установлены</w:t>
      </w:r>
      <w:proofErr w:type="gramEnd"/>
      <w:r w:rsidRPr="002D03E8">
        <w:rPr>
          <w:rFonts w:ascii="Times New Roman" w:eastAsia="SimSun" w:hAnsi="Times New Roman" w:cs="Times New Roman"/>
          <w:sz w:val="24"/>
          <w:szCs w:val="24"/>
        </w:rPr>
        <w:t>.</w:t>
      </w:r>
    </w:p>
    <w:p w:rsidR="00CF089D" w:rsidRPr="002D03E8" w:rsidRDefault="00CF089D" w:rsidP="00CF089D">
      <w:pPr>
        <w:pStyle w:val="ab"/>
        <w:numPr>
          <w:ilvl w:val="1"/>
          <w:numId w:val="9"/>
        </w:numPr>
        <w:spacing w:before="120" w:after="60" w:line="240" w:lineRule="auto"/>
        <w:ind w:left="794" w:hanging="794"/>
        <w:contextualSpacing w:val="0"/>
        <w:jc w:val="both"/>
        <w:outlineLvl w:val="1"/>
        <w:rPr>
          <w:rFonts w:ascii="Times New Roman" w:eastAsia="Times New Roman" w:hAnsi="Times New Roman" w:cs="Times New Roman"/>
          <w:b/>
          <w:sz w:val="24"/>
          <w:szCs w:val="24"/>
        </w:rPr>
      </w:pPr>
      <w:bookmarkStart w:id="21" w:name="_Toc159341263"/>
      <w:bookmarkStart w:id="22" w:name="_Toc168321847"/>
      <w:r w:rsidRPr="002D03E8">
        <w:rPr>
          <w:rFonts w:ascii="Times New Roman" w:eastAsia="Times New Roman" w:hAnsi="Times New Roman" w:cs="Times New Roman"/>
          <w:b/>
          <w:sz w:val="24"/>
          <w:szCs w:val="24"/>
        </w:rPr>
        <w:t>Сведения о границах территорий исторических поселений</w:t>
      </w:r>
      <w:bookmarkEnd w:id="21"/>
      <w:bookmarkEnd w:id="22"/>
    </w:p>
    <w:p w:rsidR="00911B7F" w:rsidRPr="002D03E8" w:rsidRDefault="008834D9" w:rsidP="00911B7F">
      <w:pPr>
        <w:pStyle w:val="22"/>
        <w:spacing w:before="60" w:line="240" w:lineRule="auto"/>
        <w:ind w:firstLine="709"/>
        <w:rPr>
          <w:sz w:val="24"/>
          <w:szCs w:val="24"/>
        </w:rPr>
      </w:pPr>
      <w:r w:rsidRPr="002D03E8">
        <w:rPr>
          <w:sz w:val="24"/>
          <w:szCs w:val="24"/>
        </w:rPr>
        <w:t xml:space="preserve">Приказом </w:t>
      </w:r>
      <w:r w:rsidRPr="002D03E8">
        <w:rPr>
          <w:sz w:val="24"/>
          <w:szCs w:val="24"/>
          <w:lang w:bidi="ru-RU"/>
        </w:rPr>
        <w:t>Министерства</w:t>
      </w:r>
      <w:r w:rsidRPr="002D03E8">
        <w:rPr>
          <w:sz w:val="24"/>
          <w:szCs w:val="24"/>
        </w:rPr>
        <w:t xml:space="preserve"> культуры Российской Федерации от 04.04.2023 № 839 (ред. от 27.10.2023)</w:t>
      </w:r>
      <w:r w:rsidRPr="002D03E8">
        <w:rPr>
          <w:rStyle w:val="af4"/>
          <w:sz w:val="24"/>
          <w:szCs w:val="24"/>
        </w:rPr>
        <w:footnoteReference w:id="1"/>
      </w:r>
      <w:r w:rsidRPr="002D03E8">
        <w:rPr>
          <w:sz w:val="24"/>
          <w:szCs w:val="24"/>
        </w:rPr>
        <w:t xml:space="preserve"> утверждён перечень исторических поселений, имеющих особое значение для истории и культуры Российской Федерации. </w:t>
      </w:r>
      <w:r w:rsidR="00911B7F" w:rsidRPr="002D03E8">
        <w:rPr>
          <w:sz w:val="24"/>
          <w:szCs w:val="24"/>
        </w:rPr>
        <w:t xml:space="preserve">В перечне </w:t>
      </w:r>
      <w:r w:rsidRPr="002D03E8">
        <w:rPr>
          <w:sz w:val="24"/>
          <w:szCs w:val="24"/>
        </w:rPr>
        <w:t>исторических поселений, имеющих особое значение для истории и культуры Российской Федерации</w:t>
      </w:r>
      <w:r w:rsidR="00911B7F" w:rsidRPr="002D03E8">
        <w:rPr>
          <w:sz w:val="24"/>
          <w:szCs w:val="24"/>
        </w:rPr>
        <w:t xml:space="preserve"> сведения о населённ</w:t>
      </w:r>
      <w:r w:rsidR="006B2C99" w:rsidRPr="002D03E8">
        <w:rPr>
          <w:sz w:val="24"/>
          <w:szCs w:val="24"/>
        </w:rPr>
        <w:t xml:space="preserve">ом </w:t>
      </w:r>
      <w:r w:rsidR="00911B7F" w:rsidRPr="002D03E8">
        <w:rPr>
          <w:sz w:val="24"/>
          <w:szCs w:val="24"/>
        </w:rPr>
        <w:t xml:space="preserve"> пункт</w:t>
      </w:r>
      <w:r w:rsidR="006B2C99" w:rsidRPr="002D03E8">
        <w:rPr>
          <w:sz w:val="24"/>
          <w:szCs w:val="24"/>
        </w:rPr>
        <w:t>е</w:t>
      </w:r>
      <w:r w:rsidR="00911B7F" w:rsidRPr="002D03E8">
        <w:rPr>
          <w:sz w:val="24"/>
          <w:szCs w:val="24"/>
        </w:rPr>
        <w:t xml:space="preserve"> </w:t>
      </w:r>
      <w:proofErr w:type="gramStart"/>
      <w:r w:rsidR="006B2C99" w:rsidRPr="002D03E8">
        <w:rPr>
          <w:sz w:val="24"/>
          <w:szCs w:val="24"/>
        </w:rPr>
        <w:t>г</w:t>
      </w:r>
      <w:proofErr w:type="gramEnd"/>
      <w:r w:rsidR="006B2C99" w:rsidRPr="002D03E8">
        <w:rPr>
          <w:sz w:val="24"/>
          <w:szCs w:val="24"/>
        </w:rPr>
        <w:t>. Домодедово</w:t>
      </w:r>
      <w:r w:rsidR="00CF089D" w:rsidRPr="002D03E8">
        <w:rPr>
          <w:rFonts w:eastAsia="SimSun"/>
          <w:sz w:val="24"/>
          <w:szCs w:val="24"/>
        </w:rPr>
        <w:t xml:space="preserve"> </w:t>
      </w:r>
      <w:r w:rsidR="00911B7F" w:rsidRPr="002D03E8">
        <w:rPr>
          <w:sz w:val="24"/>
          <w:szCs w:val="24"/>
        </w:rPr>
        <w:t xml:space="preserve">отсутствуют. </w:t>
      </w:r>
    </w:p>
    <w:p w:rsidR="00CF089D" w:rsidRPr="002D03E8" w:rsidRDefault="00911B7F" w:rsidP="00CF089D">
      <w:pPr>
        <w:pStyle w:val="22"/>
        <w:spacing w:before="60" w:line="240" w:lineRule="auto"/>
        <w:ind w:firstLine="709"/>
        <w:rPr>
          <w:sz w:val="24"/>
          <w:szCs w:val="24"/>
        </w:rPr>
      </w:pPr>
      <w:r w:rsidRPr="002D03E8">
        <w:rPr>
          <w:sz w:val="24"/>
          <w:szCs w:val="24"/>
        </w:rPr>
        <w:t xml:space="preserve">Постановлением </w:t>
      </w:r>
      <w:r w:rsidRPr="002D03E8">
        <w:rPr>
          <w:sz w:val="24"/>
          <w:szCs w:val="24"/>
          <w:lang w:bidi="ru-RU"/>
        </w:rPr>
        <w:t>Правительства</w:t>
      </w:r>
      <w:r w:rsidRPr="002D03E8">
        <w:rPr>
          <w:sz w:val="24"/>
          <w:szCs w:val="24"/>
        </w:rPr>
        <w:t xml:space="preserve"> Московской области от 27.09.2013 № 771/43 (ред. от 26.07.2018)</w:t>
      </w:r>
      <w:r w:rsidRPr="002D03E8">
        <w:rPr>
          <w:rStyle w:val="af4"/>
          <w:sz w:val="24"/>
          <w:szCs w:val="24"/>
        </w:rPr>
        <w:footnoteReference w:id="2"/>
      </w:r>
      <w:r w:rsidRPr="002D03E8">
        <w:rPr>
          <w:sz w:val="24"/>
          <w:szCs w:val="24"/>
        </w:rPr>
        <w:t xml:space="preserve"> утверждён Перечень </w:t>
      </w:r>
      <w:r w:rsidR="008834D9" w:rsidRPr="002D03E8">
        <w:rPr>
          <w:sz w:val="24"/>
          <w:szCs w:val="24"/>
        </w:rPr>
        <w:t>исторических поселений, имеющих особое значение для истории и культуры Московской области.</w:t>
      </w:r>
      <w:r w:rsidRPr="002D03E8">
        <w:rPr>
          <w:sz w:val="24"/>
          <w:szCs w:val="24"/>
        </w:rPr>
        <w:t xml:space="preserve">. </w:t>
      </w:r>
      <w:r w:rsidR="00CF089D" w:rsidRPr="002D03E8">
        <w:rPr>
          <w:sz w:val="24"/>
          <w:szCs w:val="24"/>
        </w:rPr>
        <w:t>В перечне исторических поселений сведения о населённ</w:t>
      </w:r>
      <w:r w:rsidR="006B2C99" w:rsidRPr="002D03E8">
        <w:rPr>
          <w:sz w:val="24"/>
          <w:szCs w:val="24"/>
        </w:rPr>
        <w:t>ом</w:t>
      </w:r>
      <w:r w:rsidR="00CF089D" w:rsidRPr="002D03E8">
        <w:rPr>
          <w:sz w:val="24"/>
          <w:szCs w:val="24"/>
        </w:rPr>
        <w:t xml:space="preserve"> пункт</w:t>
      </w:r>
      <w:r w:rsidR="006B2C99" w:rsidRPr="002D03E8">
        <w:rPr>
          <w:sz w:val="24"/>
          <w:szCs w:val="24"/>
        </w:rPr>
        <w:t>е</w:t>
      </w:r>
      <w:r w:rsidR="00CF089D" w:rsidRPr="002D03E8">
        <w:rPr>
          <w:sz w:val="24"/>
          <w:szCs w:val="24"/>
        </w:rPr>
        <w:t xml:space="preserve"> </w:t>
      </w:r>
      <w:proofErr w:type="gramStart"/>
      <w:r w:rsidR="006B2C99" w:rsidRPr="002D03E8">
        <w:rPr>
          <w:sz w:val="24"/>
          <w:szCs w:val="24"/>
        </w:rPr>
        <w:t>г</w:t>
      </w:r>
      <w:proofErr w:type="gramEnd"/>
      <w:r w:rsidR="006B2C99" w:rsidRPr="002D03E8">
        <w:rPr>
          <w:sz w:val="24"/>
          <w:szCs w:val="24"/>
        </w:rPr>
        <w:t xml:space="preserve">. Домодедово </w:t>
      </w:r>
      <w:r w:rsidR="00CF089D" w:rsidRPr="002D03E8">
        <w:rPr>
          <w:sz w:val="24"/>
          <w:szCs w:val="24"/>
        </w:rPr>
        <w:t xml:space="preserve">отсутствуют. </w:t>
      </w:r>
    </w:p>
    <w:p w:rsidR="0096064A" w:rsidRPr="002D03E8" w:rsidRDefault="0096064A" w:rsidP="00911B7F">
      <w:pPr>
        <w:widowControl w:val="0"/>
        <w:spacing w:after="0" w:line="240" w:lineRule="auto"/>
        <w:ind w:firstLine="709"/>
        <w:jc w:val="both"/>
        <w:rPr>
          <w:rFonts w:ascii="Times New Roman" w:eastAsia="SimSun" w:hAnsi="Times New Roman" w:cs="Times New Roman"/>
          <w:sz w:val="24"/>
          <w:szCs w:val="24"/>
        </w:rPr>
      </w:pPr>
    </w:p>
    <w:p w:rsidR="00583CB7" w:rsidRPr="002D03E8" w:rsidRDefault="00583CB7" w:rsidP="003924CD">
      <w:pPr>
        <w:pStyle w:val="ab"/>
        <w:pageBreakBefore/>
        <w:numPr>
          <w:ilvl w:val="0"/>
          <w:numId w:val="9"/>
        </w:numPr>
        <w:spacing w:after="120" w:line="240" w:lineRule="auto"/>
        <w:ind w:left="709" w:hanging="709"/>
        <w:outlineLvl w:val="0"/>
        <w:rPr>
          <w:rFonts w:ascii="Times New Roman" w:hAnsi="Times New Roman" w:cs="Times New Roman"/>
          <w:sz w:val="23"/>
          <w:szCs w:val="23"/>
        </w:rPr>
      </w:pPr>
      <w:bookmarkStart w:id="23" w:name="_Toc168321848"/>
      <w:r w:rsidRPr="002D03E8">
        <w:rPr>
          <w:rFonts w:ascii="Times New Roman" w:eastAsia="Times New Roman" w:hAnsi="Times New Roman" w:cs="Times New Roman"/>
          <w:b/>
          <w:caps/>
        </w:rPr>
        <w:t>МЕРОПРИЯТИЯ</w:t>
      </w:r>
      <w:r w:rsidRPr="002D03E8">
        <w:rPr>
          <w:rFonts w:ascii="Times New Roman" w:hAnsi="Times New Roman" w:cs="Times New Roman"/>
          <w:b/>
          <w:bCs/>
          <w:sz w:val="23"/>
          <w:szCs w:val="23"/>
        </w:rPr>
        <w:t xml:space="preserve"> ПО СОХРАНЕНИЮ ОБЪЕКТОВ КУЛЬТУРНОГО НАСЛЕДИЯ</w:t>
      </w:r>
      <w:bookmarkEnd w:id="23"/>
      <w:r w:rsidRPr="002D03E8">
        <w:rPr>
          <w:rFonts w:ascii="Times New Roman" w:hAnsi="Times New Roman" w:cs="Times New Roman"/>
          <w:b/>
          <w:bCs/>
          <w:sz w:val="23"/>
          <w:szCs w:val="23"/>
        </w:rPr>
        <w:t xml:space="preserve"> </w:t>
      </w:r>
    </w:p>
    <w:p w:rsidR="006B7A56" w:rsidRPr="002D03E8" w:rsidRDefault="006B7A56" w:rsidP="006B7A56">
      <w:pPr>
        <w:autoSpaceDE w:val="0"/>
        <w:autoSpaceDN w:val="0"/>
        <w:adjustRightInd w:val="0"/>
        <w:spacing w:after="0" w:line="240" w:lineRule="auto"/>
        <w:ind w:firstLine="709"/>
        <w:jc w:val="both"/>
        <w:rPr>
          <w:rFonts w:ascii="Times New Roman" w:hAnsi="Times New Roman" w:cs="Times New Roman"/>
          <w:sz w:val="24"/>
          <w:szCs w:val="24"/>
        </w:rPr>
      </w:pPr>
      <w:r w:rsidRPr="002D03E8">
        <w:rPr>
          <w:rFonts w:ascii="Times New Roman" w:hAnsi="Times New Roman" w:cs="Times New Roman"/>
          <w:sz w:val="24"/>
          <w:szCs w:val="24"/>
        </w:rPr>
        <w:t>К полномочиям органов местного самоуправления в области сохранения, использования, популяризации и государственной охраны объектов культурного наследия относятся:</w:t>
      </w:r>
    </w:p>
    <w:p w:rsidR="006B7A56" w:rsidRPr="002D03E8" w:rsidRDefault="006B7A56" w:rsidP="003924CD">
      <w:pPr>
        <w:numPr>
          <w:ilvl w:val="0"/>
          <w:numId w:val="5"/>
        </w:numPr>
        <w:autoSpaceDE w:val="0"/>
        <w:autoSpaceDN w:val="0"/>
        <w:adjustRightInd w:val="0"/>
        <w:spacing w:after="0" w:line="240" w:lineRule="auto"/>
        <w:ind w:left="1134" w:hanging="425"/>
        <w:jc w:val="both"/>
        <w:rPr>
          <w:rFonts w:ascii="Times New Roman" w:hAnsi="Times New Roman" w:cs="Times New Roman"/>
          <w:sz w:val="24"/>
          <w:szCs w:val="24"/>
        </w:rPr>
      </w:pPr>
      <w:r w:rsidRPr="002D03E8">
        <w:rPr>
          <w:rFonts w:ascii="Times New Roman" w:hAnsi="Times New Roman" w:cs="Times New Roman"/>
          <w:sz w:val="24"/>
          <w:szCs w:val="24"/>
        </w:rPr>
        <w:t>сохранение, использование и популяризация объектов культурного наследия, находящихся в собственности муниципальных образований;</w:t>
      </w:r>
    </w:p>
    <w:p w:rsidR="006B7A56" w:rsidRPr="002D03E8" w:rsidRDefault="006B7A56" w:rsidP="003924CD">
      <w:pPr>
        <w:numPr>
          <w:ilvl w:val="0"/>
          <w:numId w:val="5"/>
        </w:numPr>
        <w:autoSpaceDE w:val="0"/>
        <w:autoSpaceDN w:val="0"/>
        <w:adjustRightInd w:val="0"/>
        <w:spacing w:after="0" w:line="240" w:lineRule="auto"/>
        <w:ind w:left="1134" w:hanging="425"/>
        <w:jc w:val="both"/>
        <w:rPr>
          <w:rFonts w:ascii="Times New Roman" w:hAnsi="Times New Roman" w:cs="Times New Roman"/>
          <w:sz w:val="24"/>
          <w:szCs w:val="24"/>
        </w:rPr>
      </w:pPr>
      <w:r w:rsidRPr="002D03E8">
        <w:rPr>
          <w:rFonts w:ascii="Times New Roman" w:hAnsi="Times New Roman" w:cs="Times New Roman"/>
          <w:sz w:val="24"/>
          <w:szCs w:val="24"/>
        </w:rPr>
        <w:t>государственная охрана объектов культурного наследия местного (муниципального) значения;</w:t>
      </w:r>
    </w:p>
    <w:p w:rsidR="006B7A56" w:rsidRPr="002D03E8" w:rsidRDefault="006B7A56" w:rsidP="003924CD">
      <w:pPr>
        <w:numPr>
          <w:ilvl w:val="0"/>
          <w:numId w:val="5"/>
        </w:numPr>
        <w:autoSpaceDE w:val="0"/>
        <w:autoSpaceDN w:val="0"/>
        <w:adjustRightInd w:val="0"/>
        <w:spacing w:after="0" w:line="240" w:lineRule="auto"/>
        <w:ind w:left="1134" w:hanging="425"/>
        <w:jc w:val="both"/>
        <w:rPr>
          <w:rFonts w:ascii="Times New Roman" w:hAnsi="Times New Roman" w:cs="Times New Roman"/>
          <w:sz w:val="24"/>
          <w:szCs w:val="24"/>
        </w:rPr>
      </w:pPr>
      <w:r w:rsidRPr="002D03E8">
        <w:rPr>
          <w:rFonts w:ascii="Times New Roman" w:hAnsi="Times New Roman" w:cs="Times New Roman"/>
          <w:sz w:val="24"/>
          <w:szCs w:val="24"/>
        </w:rPr>
        <w:t>определение порядка организации историко-культурного заповедника местного (муниципального) значения;</w:t>
      </w:r>
    </w:p>
    <w:p w:rsidR="006B7A56" w:rsidRPr="002D03E8" w:rsidRDefault="006B7A56" w:rsidP="003924CD">
      <w:pPr>
        <w:numPr>
          <w:ilvl w:val="0"/>
          <w:numId w:val="5"/>
        </w:numPr>
        <w:autoSpaceDE w:val="0"/>
        <w:autoSpaceDN w:val="0"/>
        <w:adjustRightInd w:val="0"/>
        <w:spacing w:after="0" w:line="240" w:lineRule="auto"/>
        <w:ind w:left="1134" w:hanging="425"/>
        <w:jc w:val="both"/>
        <w:rPr>
          <w:rFonts w:ascii="Times New Roman" w:hAnsi="Times New Roman" w:cs="Times New Roman"/>
          <w:sz w:val="24"/>
          <w:szCs w:val="24"/>
        </w:rPr>
      </w:pPr>
      <w:r w:rsidRPr="002D03E8">
        <w:rPr>
          <w:rFonts w:ascii="Times New Roman" w:hAnsi="Times New Roman" w:cs="Times New Roman"/>
          <w:sz w:val="24"/>
          <w:szCs w:val="24"/>
        </w:rPr>
        <w:t>обеспечение условий доступности для инвалидов объектов культурного наследия, находящихся в собственности поселений или городских округов;</w:t>
      </w:r>
    </w:p>
    <w:p w:rsidR="006B7A56" w:rsidRPr="002D03E8" w:rsidRDefault="006B7A56" w:rsidP="003924CD">
      <w:pPr>
        <w:numPr>
          <w:ilvl w:val="0"/>
          <w:numId w:val="5"/>
        </w:numPr>
        <w:autoSpaceDE w:val="0"/>
        <w:autoSpaceDN w:val="0"/>
        <w:adjustRightInd w:val="0"/>
        <w:spacing w:after="0" w:line="240" w:lineRule="auto"/>
        <w:ind w:left="1134" w:hanging="425"/>
        <w:jc w:val="both"/>
        <w:rPr>
          <w:rFonts w:ascii="Times New Roman" w:hAnsi="Times New Roman" w:cs="Times New Roman"/>
          <w:sz w:val="24"/>
          <w:szCs w:val="24"/>
        </w:rPr>
      </w:pPr>
      <w:r w:rsidRPr="002D03E8">
        <w:rPr>
          <w:rFonts w:ascii="Times New Roman" w:hAnsi="Times New Roman" w:cs="Times New Roman"/>
          <w:sz w:val="24"/>
          <w:szCs w:val="24"/>
        </w:rPr>
        <w:t xml:space="preserve">иные полномочия, предусмотренные Федеральным законом от 25.06.2002 № 73-ФЗ </w:t>
      </w:r>
      <w:r w:rsidR="007813E2" w:rsidRPr="002D03E8">
        <w:rPr>
          <w:rFonts w:ascii="Times New Roman" w:hAnsi="Times New Roman" w:cs="Times New Roman"/>
          <w:sz w:val="24"/>
          <w:szCs w:val="24"/>
        </w:rPr>
        <w:t xml:space="preserve">(ред. от </w:t>
      </w:r>
      <w:r w:rsidR="002317FB" w:rsidRPr="002D03E8">
        <w:rPr>
          <w:rFonts w:ascii="Times New Roman" w:hAnsi="Times New Roman" w:cs="Times New Roman"/>
          <w:sz w:val="24"/>
          <w:szCs w:val="24"/>
        </w:rPr>
        <w:t>19</w:t>
      </w:r>
      <w:r w:rsidR="0063611F" w:rsidRPr="002D03E8">
        <w:rPr>
          <w:rFonts w:ascii="Times New Roman" w:hAnsi="Times New Roman" w:cs="Times New Roman"/>
          <w:sz w:val="24"/>
          <w:szCs w:val="24"/>
        </w:rPr>
        <w:t>.</w:t>
      </w:r>
      <w:r w:rsidR="002317FB" w:rsidRPr="002D03E8">
        <w:rPr>
          <w:rFonts w:ascii="Times New Roman" w:hAnsi="Times New Roman" w:cs="Times New Roman"/>
          <w:sz w:val="24"/>
          <w:szCs w:val="24"/>
        </w:rPr>
        <w:t>1</w:t>
      </w:r>
      <w:r w:rsidR="0063611F" w:rsidRPr="002D03E8">
        <w:rPr>
          <w:rFonts w:ascii="Times New Roman" w:hAnsi="Times New Roman" w:cs="Times New Roman"/>
          <w:sz w:val="24"/>
          <w:szCs w:val="24"/>
        </w:rPr>
        <w:t>0.2023</w:t>
      </w:r>
      <w:r w:rsidR="007813E2" w:rsidRPr="002D03E8">
        <w:rPr>
          <w:rFonts w:ascii="Times New Roman" w:hAnsi="Times New Roman" w:cs="Times New Roman"/>
          <w:sz w:val="24"/>
          <w:szCs w:val="24"/>
        </w:rPr>
        <w:t xml:space="preserve">) </w:t>
      </w:r>
      <w:r w:rsidRPr="002D03E8">
        <w:rPr>
          <w:rFonts w:ascii="Times New Roman" w:hAnsi="Times New Roman" w:cs="Times New Roman"/>
          <w:sz w:val="24"/>
          <w:szCs w:val="24"/>
        </w:rPr>
        <w:t>и иными федеральными законами.</w:t>
      </w:r>
    </w:p>
    <w:p w:rsidR="006B7A56" w:rsidRPr="002D03E8" w:rsidRDefault="006B7A56" w:rsidP="006B7A56">
      <w:pPr>
        <w:autoSpaceDE w:val="0"/>
        <w:autoSpaceDN w:val="0"/>
        <w:adjustRightInd w:val="0"/>
        <w:spacing w:after="0" w:line="240" w:lineRule="auto"/>
        <w:ind w:firstLine="709"/>
        <w:jc w:val="both"/>
        <w:rPr>
          <w:rFonts w:ascii="Times New Roman" w:hAnsi="Times New Roman" w:cs="Times New Roman"/>
          <w:sz w:val="24"/>
          <w:szCs w:val="24"/>
        </w:rPr>
      </w:pPr>
      <w:r w:rsidRPr="002D03E8">
        <w:rPr>
          <w:rFonts w:ascii="Times New Roman" w:hAnsi="Times New Roman" w:cs="Times New Roman"/>
          <w:sz w:val="24"/>
          <w:szCs w:val="24"/>
        </w:rPr>
        <w:t>В соответствии со ст. 4 Федерального закона от 25.06.2002 № 73-ФЗ (</w:t>
      </w:r>
      <w:r w:rsidR="00F224A5" w:rsidRPr="002D03E8">
        <w:rPr>
          <w:rFonts w:ascii="Times New Roman" w:hAnsi="Times New Roman" w:cs="Times New Roman"/>
          <w:sz w:val="24"/>
          <w:szCs w:val="24"/>
        </w:rPr>
        <w:t xml:space="preserve">ред. от </w:t>
      </w:r>
      <w:r w:rsidR="002317FB" w:rsidRPr="002D03E8">
        <w:rPr>
          <w:rFonts w:ascii="Times New Roman" w:hAnsi="Times New Roman" w:cs="Times New Roman"/>
          <w:sz w:val="24"/>
          <w:szCs w:val="24"/>
        </w:rPr>
        <w:t>19.10.2023</w:t>
      </w:r>
      <w:r w:rsidR="00F224A5" w:rsidRPr="002D03E8">
        <w:rPr>
          <w:rFonts w:ascii="Times New Roman" w:hAnsi="Times New Roman" w:cs="Times New Roman"/>
          <w:sz w:val="24"/>
          <w:szCs w:val="24"/>
        </w:rPr>
        <w:t>)</w:t>
      </w:r>
      <w:r w:rsidRPr="002D03E8">
        <w:rPr>
          <w:rFonts w:ascii="Times New Roman" w:hAnsi="Times New Roman" w:cs="Times New Roman"/>
          <w:sz w:val="24"/>
          <w:szCs w:val="24"/>
        </w:rPr>
        <w:t xml:space="preserve"> «Об объектах культурного наследия (памятниках истории и культуры) народов Российской Федерации» объекты культурного наследия подразделяются на следующие категории историко-культурного значения:</w:t>
      </w:r>
    </w:p>
    <w:p w:rsidR="006B7A56" w:rsidRPr="002D03E8" w:rsidRDefault="006B7A56" w:rsidP="003924CD">
      <w:pPr>
        <w:numPr>
          <w:ilvl w:val="0"/>
          <w:numId w:val="6"/>
        </w:numPr>
        <w:autoSpaceDE w:val="0"/>
        <w:autoSpaceDN w:val="0"/>
        <w:adjustRightInd w:val="0"/>
        <w:spacing w:after="0" w:line="240" w:lineRule="auto"/>
        <w:ind w:left="1134" w:hanging="425"/>
        <w:jc w:val="both"/>
        <w:rPr>
          <w:rFonts w:ascii="Times New Roman" w:hAnsi="Times New Roman" w:cs="Times New Roman"/>
          <w:sz w:val="24"/>
          <w:szCs w:val="24"/>
        </w:rPr>
      </w:pPr>
      <w:r w:rsidRPr="002D03E8">
        <w:rPr>
          <w:rFonts w:ascii="Times New Roman" w:hAnsi="Times New Roman" w:cs="Times New Roman"/>
          <w:sz w:val="24"/>
          <w:szCs w:val="24"/>
        </w:rPr>
        <w:t>объекты культурного наследия федерального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w:t>
      </w:r>
    </w:p>
    <w:p w:rsidR="006B7A56" w:rsidRPr="002D03E8" w:rsidRDefault="006B7A56" w:rsidP="003924CD">
      <w:pPr>
        <w:numPr>
          <w:ilvl w:val="0"/>
          <w:numId w:val="6"/>
        </w:numPr>
        <w:autoSpaceDE w:val="0"/>
        <w:autoSpaceDN w:val="0"/>
        <w:adjustRightInd w:val="0"/>
        <w:spacing w:after="0" w:line="240" w:lineRule="auto"/>
        <w:ind w:left="1134" w:hanging="425"/>
        <w:jc w:val="both"/>
        <w:rPr>
          <w:rFonts w:ascii="Times New Roman" w:hAnsi="Times New Roman" w:cs="Times New Roman"/>
          <w:sz w:val="24"/>
          <w:szCs w:val="24"/>
        </w:rPr>
      </w:pPr>
      <w:r w:rsidRPr="002D03E8">
        <w:rPr>
          <w:rFonts w:ascii="Times New Roman" w:hAnsi="Times New Roman" w:cs="Times New Roman"/>
          <w:sz w:val="24"/>
          <w:szCs w:val="24"/>
        </w:rPr>
        <w:t>объекты культурного наследия регионального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субъекта Российской Федерации;</w:t>
      </w:r>
    </w:p>
    <w:p w:rsidR="006B7A56" w:rsidRPr="002D03E8" w:rsidRDefault="006B7A56" w:rsidP="003924CD">
      <w:pPr>
        <w:numPr>
          <w:ilvl w:val="0"/>
          <w:numId w:val="6"/>
        </w:numPr>
        <w:autoSpaceDE w:val="0"/>
        <w:autoSpaceDN w:val="0"/>
        <w:adjustRightInd w:val="0"/>
        <w:spacing w:after="0" w:line="240" w:lineRule="auto"/>
        <w:ind w:left="1134" w:hanging="425"/>
        <w:jc w:val="both"/>
        <w:rPr>
          <w:rFonts w:ascii="Times New Roman" w:hAnsi="Times New Roman" w:cs="Times New Roman"/>
          <w:sz w:val="24"/>
          <w:szCs w:val="24"/>
        </w:rPr>
      </w:pPr>
      <w:r w:rsidRPr="002D03E8">
        <w:rPr>
          <w:rFonts w:ascii="Times New Roman" w:hAnsi="Times New Roman" w:cs="Times New Roman"/>
          <w:sz w:val="24"/>
          <w:szCs w:val="24"/>
        </w:rPr>
        <w:t>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p>
    <w:p w:rsidR="006B7A56" w:rsidRPr="002D03E8" w:rsidRDefault="006B7A56" w:rsidP="006B7A56">
      <w:pPr>
        <w:suppressAutoHyphens/>
        <w:spacing w:after="0" w:line="240" w:lineRule="auto"/>
        <w:ind w:firstLine="709"/>
        <w:jc w:val="both"/>
        <w:rPr>
          <w:rFonts w:ascii="Times New Roman" w:hAnsi="Times New Roman" w:cs="Times New Roman"/>
          <w:sz w:val="24"/>
          <w:szCs w:val="24"/>
        </w:rPr>
      </w:pPr>
      <w:r w:rsidRPr="002D03E8">
        <w:rPr>
          <w:rFonts w:ascii="Times New Roman" w:hAnsi="Times New Roman" w:cs="Times New Roman"/>
          <w:sz w:val="24"/>
          <w:szCs w:val="24"/>
        </w:rPr>
        <w:t xml:space="preserve">Учитывая богатую историю территории городского округа </w:t>
      </w:r>
      <w:r w:rsidR="003A3438" w:rsidRPr="002D03E8">
        <w:rPr>
          <w:rFonts w:ascii="Times New Roman" w:hAnsi="Times New Roman" w:cs="Times New Roman"/>
          <w:sz w:val="24"/>
          <w:szCs w:val="24"/>
        </w:rPr>
        <w:t>Домодедово</w:t>
      </w:r>
      <w:r w:rsidRPr="002D03E8">
        <w:rPr>
          <w:rFonts w:ascii="Times New Roman" w:hAnsi="Times New Roman" w:cs="Times New Roman"/>
          <w:sz w:val="24"/>
          <w:szCs w:val="24"/>
        </w:rPr>
        <w:t xml:space="preserve"> муниципальные органы охраны объектов культурного наследия должны организовать проведение работ по выявлению и государственному учету объектов, обладающих признаками объекта культурного наследия.</w:t>
      </w:r>
    </w:p>
    <w:p w:rsidR="006B7A56" w:rsidRPr="002D03E8" w:rsidRDefault="006B7A56" w:rsidP="006B7A56">
      <w:pPr>
        <w:suppressAutoHyphens/>
        <w:spacing w:after="0" w:line="240" w:lineRule="auto"/>
        <w:ind w:firstLine="709"/>
        <w:jc w:val="both"/>
        <w:rPr>
          <w:rFonts w:ascii="Times New Roman" w:hAnsi="Times New Roman" w:cs="Times New Roman"/>
          <w:sz w:val="24"/>
          <w:szCs w:val="24"/>
        </w:rPr>
      </w:pPr>
      <w:proofErr w:type="gramStart"/>
      <w:r w:rsidRPr="002D03E8">
        <w:rPr>
          <w:rFonts w:ascii="Times New Roman" w:hAnsi="Times New Roman" w:cs="Times New Roman"/>
          <w:sz w:val="24"/>
          <w:szCs w:val="24"/>
        </w:rPr>
        <w:t>Муниципальный орган охраны объектов культурного наследия, физическое или юридическое лицо (далее - заявитель) вправе направить в региональный орган охраны объектов культурного наследия заявление о включении объекта, обладающего признаками объекта культурного наследия, в реестр с приложением сведений о местонахождении объекта (адреса объекта или при его отсутствии описания местоположения объекта) и его историко-культурной ценности.</w:t>
      </w:r>
      <w:proofErr w:type="gramEnd"/>
    </w:p>
    <w:p w:rsidR="006B7A56" w:rsidRPr="002D03E8" w:rsidRDefault="006B7A56" w:rsidP="006B7A56">
      <w:pPr>
        <w:suppressAutoHyphens/>
        <w:spacing w:after="0" w:line="240" w:lineRule="auto"/>
        <w:ind w:firstLine="709"/>
        <w:jc w:val="both"/>
        <w:rPr>
          <w:rFonts w:ascii="Times New Roman" w:hAnsi="Times New Roman" w:cs="Times New Roman"/>
          <w:sz w:val="24"/>
          <w:szCs w:val="24"/>
        </w:rPr>
      </w:pPr>
      <w:r w:rsidRPr="002D03E8">
        <w:rPr>
          <w:rFonts w:ascii="Times New Roman" w:hAnsi="Times New Roman" w:cs="Times New Roman"/>
          <w:sz w:val="24"/>
          <w:szCs w:val="24"/>
        </w:rPr>
        <w:t xml:space="preserve">В случае </w:t>
      </w:r>
      <w:proofErr w:type="gramStart"/>
      <w:r w:rsidRPr="002D03E8">
        <w:rPr>
          <w:rFonts w:ascii="Times New Roman" w:hAnsi="Times New Roman" w:cs="Times New Roman"/>
          <w:sz w:val="24"/>
          <w:szCs w:val="24"/>
        </w:rPr>
        <w:t>обнаружения места захоронения жертв массовых репрессий</w:t>
      </w:r>
      <w:proofErr w:type="gramEnd"/>
      <w:r w:rsidRPr="002D03E8">
        <w:rPr>
          <w:rFonts w:ascii="Times New Roman" w:hAnsi="Times New Roman" w:cs="Times New Roman"/>
          <w:sz w:val="24"/>
          <w:szCs w:val="24"/>
        </w:rPr>
        <w:t xml:space="preserve"> орган местного самоуправления должен направить в региональный орган охраны объектов культурного наследия </w:t>
      </w:r>
      <w:hyperlink r:id="rId18" w:history="1">
        <w:r w:rsidRPr="002D03E8">
          <w:rPr>
            <w:rFonts w:ascii="Times New Roman" w:hAnsi="Times New Roman" w:cs="Times New Roman"/>
            <w:sz w:val="24"/>
            <w:szCs w:val="24"/>
          </w:rPr>
          <w:t>заявление</w:t>
        </w:r>
      </w:hyperlink>
      <w:r w:rsidRPr="002D03E8">
        <w:rPr>
          <w:rFonts w:ascii="Times New Roman" w:hAnsi="Times New Roman" w:cs="Times New Roman"/>
          <w:sz w:val="24"/>
          <w:szCs w:val="24"/>
        </w:rPr>
        <w:t xml:space="preserve"> о включении объекта, обладающего признаками объекта культурного наследия, в реестр с приложением сведений о местонахождении объекта (адреса объекта или при его отсутствии описания местоположения объекта) и его историко-культурной ценности.</w:t>
      </w:r>
    </w:p>
    <w:p w:rsidR="00DC0A33" w:rsidRPr="002D03E8" w:rsidRDefault="00DC0A33" w:rsidP="00DC0A33">
      <w:pPr>
        <w:pStyle w:val="15"/>
        <w:ind w:firstLine="709"/>
        <w:jc w:val="both"/>
        <w:rPr>
          <w:sz w:val="23"/>
          <w:szCs w:val="23"/>
        </w:rPr>
      </w:pPr>
      <w:bookmarkStart w:id="24" w:name="sub_34104"/>
      <w:bookmarkStart w:id="25" w:name="_Toc495507188"/>
      <w:bookmarkStart w:id="26" w:name="_Toc16251655"/>
      <w:bookmarkEnd w:id="14"/>
      <w:r w:rsidRPr="002D03E8">
        <w:rPr>
          <w:sz w:val="23"/>
          <w:szCs w:val="23"/>
        </w:rPr>
        <w:t>В соответствии со ст. 28, 30, 31, 32, 36, 45.1 Федерального закона, перед началом землеустроительных, земляных, строительных, мелиоративных, хозяйственных и иных работ на земельном участке заказчик работ обязан:</w:t>
      </w:r>
    </w:p>
    <w:p w:rsidR="00DC0A33" w:rsidRPr="002D03E8" w:rsidRDefault="00DC0A33" w:rsidP="00DC0A33">
      <w:pPr>
        <w:pStyle w:val="15"/>
        <w:ind w:firstLine="709"/>
        <w:jc w:val="both"/>
        <w:rPr>
          <w:sz w:val="23"/>
          <w:szCs w:val="23"/>
        </w:rPr>
      </w:pPr>
      <w:r w:rsidRPr="002D03E8">
        <w:rPr>
          <w:sz w:val="23"/>
          <w:szCs w:val="23"/>
        </w:rPr>
        <w:t>- обеспечить проведение и финансирование государственной историко-культурной экспертизы земельного участка, подлежащего воздействию земляных, строительных, мелиоративных, хозяйственных и иных работ, путем археологической разведки, в порядке, установленном ст. 45.1 Федерального закона и Положением о государственной историко-культурной экспертизе, утвержденным постановлением Правительства Российской Федерации от 15.07.2009 № 569. Списки аттестованных экспертов опубликованы на сайте Минкультуры России;</w:t>
      </w:r>
    </w:p>
    <w:p w:rsidR="00DC0A33" w:rsidRPr="002D03E8" w:rsidRDefault="00DC0A33" w:rsidP="00DC0A33">
      <w:pPr>
        <w:pStyle w:val="15"/>
        <w:ind w:firstLine="709"/>
        <w:jc w:val="both"/>
        <w:rPr>
          <w:sz w:val="23"/>
          <w:szCs w:val="23"/>
        </w:rPr>
      </w:pPr>
      <w:proofErr w:type="gramStart"/>
      <w:r w:rsidRPr="002D03E8">
        <w:rPr>
          <w:sz w:val="23"/>
          <w:szCs w:val="23"/>
        </w:rPr>
        <w:t>- представить в Главное управление культурного наследия Московской области документацию, подготовленную на основе археологических полевых работ, содержащую результаты исследований, в соответствии с которыми определяется наличие или отсутствие объектов, обладающих признаками объекта культурного наследия на земельном участке, подлежащем воздействию земляных, строительных, хозяйственных и иных работ, а также заключение государственной историко-культурной экспертизы указанной документации (либо земельного участка).</w:t>
      </w:r>
      <w:proofErr w:type="gramEnd"/>
    </w:p>
    <w:p w:rsidR="00F34ACE" w:rsidRPr="002D03E8" w:rsidRDefault="00DC0A33" w:rsidP="00DC0A33">
      <w:pPr>
        <w:pStyle w:val="15"/>
        <w:ind w:firstLine="709"/>
        <w:jc w:val="both"/>
        <w:rPr>
          <w:sz w:val="23"/>
          <w:szCs w:val="23"/>
        </w:rPr>
      </w:pPr>
      <w:r w:rsidRPr="002D03E8">
        <w:rPr>
          <w:sz w:val="23"/>
          <w:szCs w:val="23"/>
        </w:rPr>
        <w:t xml:space="preserve">При наличии информации о ранее проведенных историко-культурных исследованиях в зоне проектирования, их результаты необходимо представить в Главное управление. </w:t>
      </w:r>
    </w:p>
    <w:p w:rsidR="00DC0A33" w:rsidRPr="002D03E8" w:rsidRDefault="00DC0A33" w:rsidP="00DC0A33">
      <w:pPr>
        <w:pStyle w:val="15"/>
        <w:ind w:firstLine="709"/>
        <w:jc w:val="both"/>
      </w:pPr>
      <w:r w:rsidRPr="002D03E8">
        <w:rPr>
          <w:sz w:val="23"/>
          <w:szCs w:val="23"/>
        </w:rPr>
        <w:t>Обращаем внимание, что за нанесение ущерба либо уничтожение объектов археологического наследия, вследствие неисполнения требования по проведению государственной историко-культурной экспертизы земельного участка, законодательством Российской Федерации установлена административная и уголовная ответственность.</w:t>
      </w:r>
    </w:p>
    <w:p w:rsidR="00DC0A33" w:rsidRPr="002D03E8" w:rsidRDefault="00DC0A33" w:rsidP="006B7A56">
      <w:pPr>
        <w:spacing w:after="0" w:line="240" w:lineRule="auto"/>
        <w:rPr>
          <w:rFonts w:ascii="Times New Roman" w:hAnsi="Times New Roman" w:cs="Times New Roman"/>
          <w:sz w:val="24"/>
          <w:szCs w:val="24"/>
        </w:rPr>
      </w:pPr>
    </w:p>
    <w:p w:rsidR="00E720B0" w:rsidRPr="002D03E8" w:rsidRDefault="00E720B0" w:rsidP="00E720B0">
      <w:pPr>
        <w:spacing w:after="0" w:line="240" w:lineRule="auto"/>
        <w:rPr>
          <w:rFonts w:ascii="Times New Roman" w:hAnsi="Times New Roman" w:cs="Times New Roman"/>
          <w:sz w:val="24"/>
          <w:szCs w:val="24"/>
        </w:rPr>
      </w:pPr>
    </w:p>
    <w:p w:rsidR="00E720B0" w:rsidRPr="002D03E8" w:rsidRDefault="00E720B0" w:rsidP="006B7A56">
      <w:pPr>
        <w:spacing w:after="0" w:line="240" w:lineRule="auto"/>
        <w:rPr>
          <w:rFonts w:ascii="Times New Roman" w:hAnsi="Times New Roman" w:cs="Times New Roman"/>
          <w:sz w:val="24"/>
          <w:szCs w:val="24"/>
        </w:rPr>
      </w:pPr>
    </w:p>
    <w:p w:rsidR="00583CB7" w:rsidRPr="002D03E8" w:rsidRDefault="00583CB7" w:rsidP="00655CDD">
      <w:pPr>
        <w:pStyle w:val="ab"/>
        <w:pageBreakBefore/>
        <w:numPr>
          <w:ilvl w:val="0"/>
          <w:numId w:val="9"/>
        </w:numPr>
        <w:spacing w:after="60" w:line="240" w:lineRule="auto"/>
        <w:ind w:left="709" w:hanging="709"/>
        <w:outlineLvl w:val="0"/>
        <w:rPr>
          <w:rFonts w:ascii="Times New Roman" w:eastAsia="Times New Roman" w:hAnsi="Times New Roman" w:cs="Times New Roman"/>
          <w:b/>
          <w:caps/>
          <w:sz w:val="24"/>
          <w:szCs w:val="24"/>
        </w:rPr>
      </w:pPr>
      <w:bookmarkStart w:id="27" w:name="_Toc168321849"/>
      <w:bookmarkEnd w:id="24"/>
      <w:bookmarkEnd w:id="25"/>
      <w:bookmarkEnd w:id="26"/>
      <w:r w:rsidRPr="002D03E8">
        <w:rPr>
          <w:rFonts w:ascii="Times New Roman" w:eastAsia="Times New Roman" w:hAnsi="Times New Roman" w:cs="Times New Roman"/>
          <w:b/>
          <w:caps/>
          <w:sz w:val="24"/>
          <w:szCs w:val="24"/>
        </w:rPr>
        <w:t>Памятники Великой Отечественной войны</w:t>
      </w:r>
      <w:bookmarkEnd w:id="27"/>
    </w:p>
    <w:p w:rsidR="00583CB7" w:rsidRPr="002D03E8" w:rsidRDefault="00583CB7" w:rsidP="00655CDD">
      <w:pPr>
        <w:suppressAutoHyphens/>
        <w:spacing w:after="0" w:line="240" w:lineRule="auto"/>
        <w:ind w:firstLine="709"/>
        <w:jc w:val="both"/>
        <w:rPr>
          <w:rFonts w:ascii="Times New Roman" w:hAnsi="Times New Roman" w:cs="Times New Roman"/>
          <w:bCs/>
          <w:sz w:val="24"/>
          <w:szCs w:val="24"/>
        </w:rPr>
      </w:pPr>
      <w:r w:rsidRPr="002D03E8">
        <w:rPr>
          <w:rFonts w:ascii="Times New Roman" w:hAnsi="Times New Roman" w:cs="Times New Roman"/>
          <w:sz w:val="24"/>
          <w:szCs w:val="24"/>
        </w:rPr>
        <w:t xml:space="preserve">На территории </w:t>
      </w:r>
      <w:r w:rsidR="00315F55" w:rsidRPr="002D03E8">
        <w:rPr>
          <w:rFonts w:ascii="Times New Roman" w:hAnsi="Times New Roman" w:cs="Times New Roman"/>
          <w:sz w:val="24"/>
          <w:szCs w:val="24"/>
        </w:rPr>
        <w:t>Московской области</w:t>
      </w:r>
      <w:r w:rsidRPr="002D03E8">
        <w:rPr>
          <w:rFonts w:ascii="Times New Roman" w:hAnsi="Times New Roman" w:cs="Times New Roman"/>
          <w:sz w:val="24"/>
          <w:szCs w:val="24"/>
        </w:rPr>
        <w:t xml:space="preserve"> в годы Великой Отечественной войны велись боевые действия. В настоящее время на территории городского округа </w:t>
      </w:r>
      <w:r w:rsidR="00315F55" w:rsidRPr="002D03E8">
        <w:rPr>
          <w:rFonts w:ascii="Times New Roman" w:hAnsi="Times New Roman" w:cs="Times New Roman"/>
          <w:sz w:val="24"/>
          <w:szCs w:val="24"/>
        </w:rPr>
        <w:t>Домодедово</w:t>
      </w:r>
      <w:r w:rsidRPr="002D03E8">
        <w:rPr>
          <w:rFonts w:ascii="Times New Roman" w:hAnsi="Times New Roman" w:cs="Times New Roman"/>
          <w:sz w:val="24"/>
          <w:szCs w:val="24"/>
        </w:rPr>
        <w:t xml:space="preserve"> расположены воинские</w:t>
      </w:r>
      <w:r w:rsidRPr="002D03E8">
        <w:rPr>
          <w:rFonts w:ascii="Times New Roman" w:hAnsi="Times New Roman" w:cs="Times New Roman"/>
          <w:bCs/>
          <w:caps/>
          <w:sz w:val="24"/>
          <w:szCs w:val="24"/>
        </w:rPr>
        <w:t xml:space="preserve"> </w:t>
      </w:r>
      <w:r w:rsidRPr="002D03E8">
        <w:rPr>
          <w:rFonts w:ascii="Times New Roman" w:hAnsi="Times New Roman" w:cs="Times New Roman"/>
          <w:bCs/>
          <w:sz w:val="24"/>
          <w:szCs w:val="24"/>
        </w:rPr>
        <w:t xml:space="preserve">захоронения, братские могилы советских воинов, мемориальные сооружения и объекты воинской Славы, связанные с событиями Великой Отечественной войны 1941-1945 гг. </w:t>
      </w:r>
    </w:p>
    <w:p w:rsidR="003C33D7" w:rsidRPr="002D03E8" w:rsidRDefault="003C33D7" w:rsidP="00655CDD">
      <w:pPr>
        <w:suppressAutoHyphens/>
        <w:spacing w:after="0" w:line="240" w:lineRule="auto"/>
        <w:ind w:firstLine="709"/>
        <w:jc w:val="both"/>
        <w:rPr>
          <w:rFonts w:ascii="Times New Roman" w:hAnsi="Times New Roman" w:cs="Times New Roman"/>
          <w:bCs/>
          <w:sz w:val="24"/>
          <w:szCs w:val="24"/>
        </w:rPr>
      </w:pPr>
      <w:r w:rsidRPr="002D03E8">
        <w:rPr>
          <w:rFonts w:ascii="Times New Roman" w:hAnsi="Times New Roman" w:cs="Times New Roman"/>
          <w:bCs/>
          <w:sz w:val="24"/>
          <w:szCs w:val="24"/>
        </w:rPr>
        <w:t xml:space="preserve">В соответствии с Федеральный закон от 19.05.1995 № 80-ФЗ (ред. </w:t>
      </w:r>
      <w:r w:rsidR="002076E9" w:rsidRPr="002D03E8">
        <w:rPr>
          <w:rFonts w:ascii="Times New Roman" w:hAnsi="Times New Roman" w:cs="Times New Roman"/>
          <w:bCs/>
          <w:sz w:val="24"/>
          <w:szCs w:val="24"/>
        </w:rPr>
        <w:t>от 13.06.2023</w:t>
      </w:r>
      <w:r w:rsidRPr="002D03E8">
        <w:rPr>
          <w:rFonts w:ascii="Times New Roman" w:hAnsi="Times New Roman" w:cs="Times New Roman"/>
          <w:bCs/>
          <w:sz w:val="24"/>
          <w:szCs w:val="24"/>
        </w:rPr>
        <w:t>) «Об увековечении Победы советского народа в Великой Отечественной войне 1941 - 1945 годов» К памятникам Великой Отечественной войны относятся скульптурные, архитектурные и другие мемориальные сооружения и объекты, увековечивающие память о событиях, об участниках, о ветеранах и жертвах Великой Отечественной войны.</w:t>
      </w:r>
    </w:p>
    <w:p w:rsidR="003C33D7" w:rsidRPr="002D03E8" w:rsidRDefault="003C33D7" w:rsidP="00655CDD">
      <w:pPr>
        <w:suppressAutoHyphens/>
        <w:spacing w:after="0" w:line="240" w:lineRule="auto"/>
        <w:ind w:firstLine="709"/>
        <w:jc w:val="both"/>
        <w:rPr>
          <w:rFonts w:ascii="Times New Roman" w:hAnsi="Times New Roman" w:cs="Times New Roman"/>
          <w:bCs/>
          <w:sz w:val="24"/>
          <w:szCs w:val="24"/>
        </w:rPr>
      </w:pPr>
      <w:r w:rsidRPr="002D03E8">
        <w:rPr>
          <w:rFonts w:ascii="Times New Roman" w:hAnsi="Times New Roman" w:cs="Times New Roman"/>
          <w:bCs/>
          <w:sz w:val="24"/>
          <w:szCs w:val="24"/>
        </w:rPr>
        <w:t>Федеральные органы исполнительной власти, органы исполнительной власти субъектов Российской Федерации и органы местного самоуправления ответственны за сохранение памятников Великой Отечественной войны, поддержание их в состоянии, соответствующем достойному и уважительному отношению к памяти о Победе советского народа в Великой Отечественной войне.</w:t>
      </w:r>
    </w:p>
    <w:p w:rsidR="00583CB7" w:rsidRPr="002D03E8" w:rsidRDefault="003C33D7" w:rsidP="00655CDD">
      <w:pPr>
        <w:suppressAutoHyphens/>
        <w:spacing w:after="0" w:line="240" w:lineRule="auto"/>
        <w:ind w:firstLine="709"/>
        <w:jc w:val="both"/>
        <w:rPr>
          <w:rFonts w:ascii="Times New Roman" w:hAnsi="Times New Roman" w:cs="Times New Roman"/>
          <w:bCs/>
          <w:sz w:val="24"/>
          <w:szCs w:val="24"/>
        </w:rPr>
      </w:pPr>
      <w:r w:rsidRPr="002D03E8">
        <w:rPr>
          <w:rFonts w:ascii="Times New Roman" w:hAnsi="Times New Roman" w:cs="Times New Roman"/>
          <w:bCs/>
          <w:sz w:val="24"/>
          <w:szCs w:val="24"/>
        </w:rPr>
        <w:t xml:space="preserve">Сохранение и реставрация памятников Великой Отечественной войны обеспечиваются выделением средств из федерального бюджета на памятники федерального значения, бюджетов субъектов Российской Федерации - на памятники регионального значения и местных бюджетов - на </w:t>
      </w:r>
      <w:proofErr w:type="gramStart"/>
      <w:r w:rsidRPr="002D03E8">
        <w:rPr>
          <w:rFonts w:ascii="Times New Roman" w:hAnsi="Times New Roman" w:cs="Times New Roman"/>
          <w:bCs/>
          <w:sz w:val="24"/>
          <w:szCs w:val="24"/>
        </w:rPr>
        <w:t>памятники местного</w:t>
      </w:r>
      <w:proofErr w:type="gramEnd"/>
      <w:r w:rsidRPr="002D03E8">
        <w:rPr>
          <w:rFonts w:ascii="Times New Roman" w:hAnsi="Times New Roman" w:cs="Times New Roman"/>
          <w:bCs/>
          <w:sz w:val="24"/>
          <w:szCs w:val="24"/>
        </w:rPr>
        <w:t xml:space="preserve"> (муниципального) значения, а также пожертвованиями физических и юридических лиц.</w:t>
      </w:r>
    </w:p>
    <w:p w:rsidR="003C33D7" w:rsidRPr="002D03E8" w:rsidRDefault="003C33D7" w:rsidP="00655CDD">
      <w:pPr>
        <w:suppressAutoHyphens/>
        <w:spacing w:after="0" w:line="240" w:lineRule="auto"/>
        <w:ind w:firstLine="709"/>
        <w:jc w:val="both"/>
        <w:rPr>
          <w:rFonts w:ascii="Times New Roman" w:hAnsi="Times New Roman" w:cs="Times New Roman"/>
          <w:bCs/>
          <w:sz w:val="24"/>
          <w:szCs w:val="24"/>
        </w:rPr>
      </w:pPr>
      <w:r w:rsidRPr="002D03E8">
        <w:rPr>
          <w:rFonts w:ascii="Times New Roman" w:hAnsi="Times New Roman" w:cs="Times New Roman"/>
          <w:bCs/>
          <w:sz w:val="24"/>
          <w:szCs w:val="24"/>
        </w:rPr>
        <w:t>В соответствии с законом Российской Федерации от 14.01.1993 № 4292-1 (</w:t>
      </w:r>
      <w:r w:rsidR="002076E9" w:rsidRPr="002D03E8">
        <w:rPr>
          <w:rFonts w:ascii="Times New Roman" w:hAnsi="Times New Roman" w:cs="Times New Roman"/>
          <w:bCs/>
          <w:sz w:val="24"/>
          <w:szCs w:val="24"/>
        </w:rPr>
        <w:t xml:space="preserve">ред. от 13.06.2023) </w:t>
      </w:r>
      <w:r w:rsidRPr="002D03E8">
        <w:rPr>
          <w:rFonts w:ascii="Times New Roman" w:hAnsi="Times New Roman" w:cs="Times New Roman"/>
          <w:bCs/>
          <w:sz w:val="24"/>
          <w:szCs w:val="24"/>
        </w:rPr>
        <w:t>«Об увековечении памяти погибших при защите Отечества» захоронения погибших при защите Отечества с находящимися на них надгробиями, памятниками, стелами, обелисками, элементами ограждения и другими мемориальными сооружениями и объектами являются воинскими захоронениями.</w:t>
      </w:r>
    </w:p>
    <w:p w:rsidR="003C33D7" w:rsidRPr="002D03E8" w:rsidRDefault="003C33D7" w:rsidP="00655CDD">
      <w:pPr>
        <w:suppressAutoHyphens/>
        <w:spacing w:after="0" w:line="240" w:lineRule="auto"/>
        <w:ind w:firstLine="709"/>
        <w:jc w:val="both"/>
        <w:rPr>
          <w:rFonts w:ascii="Times New Roman" w:hAnsi="Times New Roman" w:cs="Times New Roman"/>
          <w:bCs/>
          <w:sz w:val="24"/>
          <w:szCs w:val="24"/>
        </w:rPr>
      </w:pPr>
      <w:r w:rsidRPr="002D03E8">
        <w:rPr>
          <w:rFonts w:ascii="Times New Roman" w:hAnsi="Times New Roman" w:cs="Times New Roman"/>
          <w:bCs/>
          <w:sz w:val="24"/>
          <w:szCs w:val="24"/>
        </w:rPr>
        <w:t>К ним относятся: военные мемориальные кладбища, воинские кладбища, отдельные воинские участки на общих кладбищах, братские и индивидуальные могилы на общих кладбищах и вне кладбищ, колумбарии и урны с прахом погибших, места захоронений в акваториях морей и океанов, места гибели боевых кораблей, морских, речных и воздушных судов с экипажами.</w:t>
      </w:r>
    </w:p>
    <w:p w:rsidR="003C33D7" w:rsidRPr="002D03E8" w:rsidRDefault="003C33D7" w:rsidP="00655CDD">
      <w:pPr>
        <w:suppressAutoHyphens/>
        <w:spacing w:after="0" w:line="240" w:lineRule="auto"/>
        <w:ind w:firstLine="709"/>
        <w:jc w:val="both"/>
        <w:rPr>
          <w:rFonts w:ascii="Times New Roman" w:hAnsi="Times New Roman" w:cs="Times New Roman"/>
          <w:bCs/>
          <w:sz w:val="24"/>
          <w:szCs w:val="24"/>
        </w:rPr>
      </w:pPr>
      <w:r w:rsidRPr="002D03E8">
        <w:rPr>
          <w:rFonts w:ascii="Times New Roman" w:hAnsi="Times New Roman" w:cs="Times New Roman"/>
          <w:bCs/>
          <w:sz w:val="24"/>
          <w:szCs w:val="24"/>
        </w:rPr>
        <w:t>Воинские захоронения подлежат государственному учету. На территории Российской Федерации их учет ведется органами местного самоуправления, а на территориях других государств - представительствами Российской Федерации. На каждое воинское захоронение устанавливается мемориальный знак и составляется паспорт.</w:t>
      </w:r>
    </w:p>
    <w:p w:rsidR="003C33D7" w:rsidRPr="002D03E8" w:rsidRDefault="003C33D7" w:rsidP="00655CDD">
      <w:pPr>
        <w:suppressAutoHyphens/>
        <w:spacing w:after="0" w:line="240" w:lineRule="auto"/>
        <w:ind w:firstLine="709"/>
        <w:jc w:val="both"/>
        <w:rPr>
          <w:rFonts w:ascii="Times New Roman" w:hAnsi="Times New Roman" w:cs="Times New Roman"/>
          <w:bCs/>
          <w:sz w:val="24"/>
          <w:szCs w:val="24"/>
        </w:rPr>
      </w:pPr>
      <w:r w:rsidRPr="002D03E8">
        <w:rPr>
          <w:rFonts w:ascii="Times New Roman" w:hAnsi="Times New Roman" w:cs="Times New Roman"/>
          <w:bCs/>
          <w:sz w:val="24"/>
          <w:szCs w:val="24"/>
        </w:rPr>
        <w:t>Воинские захоронения содержатся в соответствии с положениями Женевских конвенций о защите жертв войны от 12 августа 1949 года и общепринятыми нормами международного права.</w:t>
      </w:r>
    </w:p>
    <w:p w:rsidR="003C33D7" w:rsidRPr="002D03E8" w:rsidRDefault="003C33D7" w:rsidP="00655CDD">
      <w:pPr>
        <w:suppressAutoHyphens/>
        <w:spacing w:after="0" w:line="240" w:lineRule="auto"/>
        <w:ind w:firstLine="709"/>
        <w:jc w:val="both"/>
        <w:rPr>
          <w:rFonts w:ascii="Times New Roman" w:hAnsi="Times New Roman" w:cs="Times New Roman"/>
          <w:bCs/>
          <w:sz w:val="24"/>
          <w:szCs w:val="24"/>
        </w:rPr>
      </w:pPr>
      <w:r w:rsidRPr="002D03E8">
        <w:rPr>
          <w:rFonts w:ascii="Times New Roman" w:hAnsi="Times New Roman" w:cs="Times New Roman"/>
          <w:bCs/>
          <w:sz w:val="24"/>
          <w:szCs w:val="24"/>
        </w:rPr>
        <w:t>Ответственность за содержание воинских захоронений на территории Российской Федерации возлагается на органы местного самоуправления, а на закрытых территориях воинских гарнизонов - на начальников этих гарнизонов. Содержание и благоустройство воинских захоронений, находящихся на территориях других государств, осуществляются в порядке, который определен межгосударственными договорами и соглашениями.</w:t>
      </w:r>
    </w:p>
    <w:p w:rsidR="003C33D7" w:rsidRPr="002D03E8" w:rsidRDefault="003C33D7" w:rsidP="00655CDD">
      <w:pPr>
        <w:suppressAutoHyphens/>
        <w:spacing w:after="0" w:line="240" w:lineRule="auto"/>
        <w:ind w:firstLine="709"/>
        <w:jc w:val="both"/>
        <w:rPr>
          <w:rFonts w:ascii="Times New Roman" w:hAnsi="Times New Roman" w:cs="Times New Roman"/>
          <w:bCs/>
          <w:sz w:val="24"/>
          <w:szCs w:val="24"/>
        </w:rPr>
      </w:pPr>
      <w:r w:rsidRPr="002D03E8">
        <w:rPr>
          <w:rFonts w:ascii="Times New Roman" w:hAnsi="Times New Roman" w:cs="Times New Roman"/>
          <w:bCs/>
          <w:sz w:val="24"/>
          <w:szCs w:val="24"/>
        </w:rPr>
        <w:t>В целях обеспечения сохранности воинских захоронений, признанных объектами культурного наследия (памятниками истории и культуры) народов Российской Федерации, в местах, где они расположены, устанавливаются зоны охраны объектов культурного наследия в порядке, определяемом законодательством Российской Федерации.</w:t>
      </w:r>
    </w:p>
    <w:p w:rsidR="003C33D7" w:rsidRPr="002D03E8" w:rsidRDefault="003C33D7" w:rsidP="00655CDD">
      <w:pPr>
        <w:suppressAutoHyphens/>
        <w:spacing w:after="0" w:line="240" w:lineRule="auto"/>
        <w:ind w:firstLine="709"/>
        <w:jc w:val="both"/>
        <w:rPr>
          <w:rFonts w:ascii="Times New Roman" w:hAnsi="Times New Roman" w:cs="Times New Roman"/>
          <w:bCs/>
          <w:sz w:val="24"/>
          <w:szCs w:val="24"/>
        </w:rPr>
      </w:pPr>
      <w:r w:rsidRPr="002D03E8">
        <w:rPr>
          <w:rFonts w:ascii="Times New Roman" w:hAnsi="Times New Roman" w:cs="Times New Roman"/>
          <w:bCs/>
          <w:sz w:val="24"/>
          <w:szCs w:val="24"/>
        </w:rPr>
        <w:t>Выявленные воинские захоронения до решения вопроса о принятии их на государственный учет подлежат охране в соответствии с требованиями настоящего Закона.</w:t>
      </w:r>
    </w:p>
    <w:p w:rsidR="003C33D7" w:rsidRPr="002D03E8" w:rsidRDefault="003C33D7" w:rsidP="00655CDD">
      <w:pPr>
        <w:suppressAutoHyphens/>
        <w:spacing w:after="0" w:line="240" w:lineRule="auto"/>
        <w:ind w:firstLine="709"/>
        <w:jc w:val="both"/>
        <w:rPr>
          <w:rFonts w:ascii="Times New Roman" w:hAnsi="Times New Roman" w:cs="Times New Roman"/>
          <w:bCs/>
          <w:sz w:val="24"/>
          <w:szCs w:val="24"/>
        </w:rPr>
      </w:pPr>
      <w:r w:rsidRPr="002D03E8">
        <w:rPr>
          <w:rFonts w:ascii="Times New Roman" w:hAnsi="Times New Roman" w:cs="Times New Roman"/>
          <w:bCs/>
          <w:sz w:val="24"/>
          <w:szCs w:val="24"/>
        </w:rPr>
        <w:t>Правила землепользования и застройки разрабатываются и изменяются с учетом необходимости обеспечения сохранности воинских захоронений.</w:t>
      </w:r>
    </w:p>
    <w:p w:rsidR="003C33D7" w:rsidRPr="002D03E8" w:rsidRDefault="003C33D7" w:rsidP="00655CDD">
      <w:pPr>
        <w:widowControl w:val="0"/>
        <w:suppressAutoHyphens/>
        <w:spacing w:after="0" w:line="240" w:lineRule="auto"/>
        <w:ind w:firstLine="709"/>
        <w:jc w:val="both"/>
        <w:rPr>
          <w:rFonts w:ascii="Times New Roman" w:hAnsi="Times New Roman" w:cs="Times New Roman"/>
          <w:bCs/>
          <w:sz w:val="24"/>
          <w:szCs w:val="24"/>
        </w:rPr>
      </w:pPr>
      <w:r w:rsidRPr="002D03E8">
        <w:rPr>
          <w:rFonts w:ascii="Times New Roman" w:hAnsi="Times New Roman" w:cs="Times New Roman"/>
          <w:bCs/>
          <w:sz w:val="24"/>
          <w:szCs w:val="24"/>
        </w:rPr>
        <w:t>Строительные, земляные, дорожные и другие работы, в результате которых могут быть повреждены воинские захоронения, проводятся только после согласования с органами местного самоуправления.</w:t>
      </w:r>
    </w:p>
    <w:p w:rsidR="003C33D7" w:rsidRPr="002D03E8" w:rsidRDefault="003C33D7" w:rsidP="00655CDD">
      <w:pPr>
        <w:suppressAutoHyphens/>
        <w:spacing w:after="0" w:line="240" w:lineRule="auto"/>
        <w:ind w:firstLine="709"/>
        <w:jc w:val="both"/>
        <w:rPr>
          <w:rFonts w:ascii="Times New Roman" w:hAnsi="Times New Roman" w:cs="Times New Roman"/>
          <w:bCs/>
          <w:sz w:val="24"/>
          <w:szCs w:val="24"/>
        </w:rPr>
      </w:pPr>
      <w:r w:rsidRPr="002D03E8">
        <w:rPr>
          <w:rFonts w:ascii="Times New Roman" w:hAnsi="Times New Roman" w:cs="Times New Roman"/>
          <w:bCs/>
          <w:sz w:val="24"/>
          <w:szCs w:val="24"/>
        </w:rPr>
        <w:t>Граждане и юридические лица несут ответственность за сохранность воинских захоронений, находящихся на земельных участках, правообладателями которых они являются.</w:t>
      </w:r>
    </w:p>
    <w:p w:rsidR="003C33D7" w:rsidRPr="002D03E8" w:rsidRDefault="003C33D7" w:rsidP="00655CDD">
      <w:pPr>
        <w:suppressAutoHyphens/>
        <w:spacing w:after="0" w:line="240" w:lineRule="auto"/>
        <w:ind w:firstLine="709"/>
        <w:jc w:val="both"/>
        <w:rPr>
          <w:rFonts w:ascii="Times New Roman" w:hAnsi="Times New Roman" w:cs="Times New Roman"/>
          <w:bCs/>
          <w:sz w:val="24"/>
          <w:szCs w:val="24"/>
        </w:rPr>
      </w:pPr>
      <w:r w:rsidRPr="002D03E8">
        <w:rPr>
          <w:rFonts w:ascii="Times New Roman" w:hAnsi="Times New Roman" w:cs="Times New Roman"/>
          <w:bCs/>
          <w:sz w:val="24"/>
          <w:szCs w:val="24"/>
        </w:rPr>
        <w:t>Сохранность воинских захоронений обеспечивается органами местного самоуправления.</w:t>
      </w:r>
    </w:p>
    <w:p w:rsidR="003C33D7" w:rsidRPr="002D03E8" w:rsidRDefault="003C33D7" w:rsidP="00655CDD">
      <w:pPr>
        <w:suppressAutoHyphens/>
        <w:spacing w:after="0" w:line="240" w:lineRule="auto"/>
        <w:ind w:firstLine="709"/>
        <w:jc w:val="both"/>
        <w:rPr>
          <w:rFonts w:ascii="Times New Roman" w:hAnsi="Times New Roman" w:cs="Times New Roman"/>
          <w:bCs/>
          <w:sz w:val="24"/>
          <w:szCs w:val="24"/>
        </w:rPr>
      </w:pPr>
      <w:r w:rsidRPr="002D03E8">
        <w:rPr>
          <w:rFonts w:ascii="Times New Roman" w:hAnsi="Times New Roman" w:cs="Times New Roman"/>
          <w:bCs/>
          <w:sz w:val="24"/>
          <w:szCs w:val="24"/>
        </w:rPr>
        <w:t xml:space="preserve">Органы местного самоуправления: </w:t>
      </w:r>
    </w:p>
    <w:p w:rsidR="003C33D7" w:rsidRPr="002D03E8" w:rsidRDefault="003C33D7" w:rsidP="00655CDD">
      <w:pPr>
        <w:suppressAutoHyphens/>
        <w:spacing w:after="0" w:line="240" w:lineRule="auto"/>
        <w:ind w:firstLine="709"/>
        <w:jc w:val="both"/>
        <w:rPr>
          <w:rFonts w:ascii="Times New Roman" w:hAnsi="Times New Roman" w:cs="Times New Roman"/>
          <w:bCs/>
          <w:sz w:val="24"/>
          <w:szCs w:val="24"/>
        </w:rPr>
      </w:pPr>
      <w:r w:rsidRPr="002D03E8">
        <w:rPr>
          <w:rFonts w:ascii="Times New Roman" w:hAnsi="Times New Roman" w:cs="Times New Roman"/>
          <w:bCs/>
          <w:sz w:val="24"/>
          <w:szCs w:val="24"/>
        </w:rPr>
        <w:t xml:space="preserve">осуществляют мероприятия по содержанию в порядке и благоустройству воинских захоронений, мемориальных сооружений и объектов, увековечивающих память погибших при защите Отечества, которые находятся на их территориях, а также работы по реализации межправительственных соглашений по уходу за захоронениями иностранных военнослужащих на территории Российской Федерации; </w:t>
      </w:r>
    </w:p>
    <w:p w:rsidR="00583CB7" w:rsidRPr="002D03E8" w:rsidRDefault="003C33D7" w:rsidP="002317FB">
      <w:pPr>
        <w:suppressAutoHyphens/>
        <w:spacing w:after="0" w:line="240" w:lineRule="auto"/>
        <w:ind w:firstLine="709"/>
        <w:jc w:val="both"/>
        <w:rPr>
          <w:rFonts w:ascii="Times New Roman" w:hAnsi="Times New Roman" w:cs="Times New Roman"/>
          <w:bCs/>
          <w:sz w:val="24"/>
          <w:szCs w:val="24"/>
        </w:rPr>
      </w:pPr>
      <w:r w:rsidRPr="002D03E8">
        <w:rPr>
          <w:rFonts w:ascii="Times New Roman" w:hAnsi="Times New Roman" w:cs="Times New Roman"/>
          <w:bCs/>
          <w:sz w:val="24"/>
          <w:szCs w:val="24"/>
        </w:rPr>
        <w:t>создают резерв площадей для новых воинских захоронений.</w:t>
      </w:r>
    </w:p>
    <w:p w:rsidR="00F34ACE" w:rsidRPr="002D03E8" w:rsidRDefault="00F34ACE" w:rsidP="002317FB">
      <w:pPr>
        <w:suppressAutoHyphens/>
        <w:spacing w:after="0" w:line="240" w:lineRule="auto"/>
        <w:ind w:firstLine="709"/>
        <w:jc w:val="both"/>
        <w:rPr>
          <w:rFonts w:ascii="Times New Roman" w:hAnsi="Times New Roman" w:cs="Times New Roman"/>
          <w:bCs/>
          <w:sz w:val="24"/>
          <w:szCs w:val="24"/>
        </w:rPr>
      </w:pPr>
    </w:p>
    <w:p w:rsidR="00F34ACE" w:rsidRPr="002D03E8" w:rsidRDefault="00F34ACE" w:rsidP="002317FB">
      <w:pPr>
        <w:suppressAutoHyphens/>
        <w:spacing w:after="0" w:line="240" w:lineRule="auto"/>
        <w:ind w:firstLine="709"/>
        <w:jc w:val="both"/>
        <w:rPr>
          <w:rFonts w:ascii="Times New Roman" w:hAnsi="Times New Roman" w:cs="Times New Roman"/>
          <w:bCs/>
          <w:sz w:val="24"/>
          <w:szCs w:val="24"/>
        </w:rPr>
      </w:pPr>
    </w:p>
    <w:p w:rsidR="00F34ACE" w:rsidRPr="002D03E8" w:rsidRDefault="00F34ACE" w:rsidP="002317FB">
      <w:pPr>
        <w:suppressAutoHyphens/>
        <w:spacing w:after="0" w:line="240" w:lineRule="auto"/>
        <w:ind w:firstLine="709"/>
        <w:jc w:val="both"/>
        <w:rPr>
          <w:rFonts w:ascii="Times New Roman" w:hAnsi="Times New Roman" w:cs="Times New Roman"/>
          <w:bCs/>
          <w:sz w:val="24"/>
          <w:szCs w:val="24"/>
        </w:rPr>
      </w:pPr>
    </w:p>
    <w:p w:rsidR="00F34ACE" w:rsidRPr="002D03E8" w:rsidRDefault="00F34ACE" w:rsidP="00EB02BB">
      <w:pPr>
        <w:suppressAutoHyphens/>
        <w:spacing w:after="0" w:line="240" w:lineRule="auto"/>
        <w:ind w:firstLine="709"/>
        <w:jc w:val="both"/>
        <w:rPr>
          <w:rFonts w:ascii="Times New Roman" w:hAnsi="Times New Roman" w:cs="Times New Roman"/>
          <w:bCs/>
          <w:sz w:val="24"/>
          <w:szCs w:val="24"/>
        </w:rPr>
      </w:pPr>
    </w:p>
    <w:sectPr w:rsidR="00F34ACE" w:rsidRPr="002D03E8" w:rsidSect="004A6BAB">
      <w:headerReference w:type="even" r:id="rId19"/>
      <w:headerReference w:type="default" r:id="rId20"/>
      <w:footerReference w:type="even" r:id="rId21"/>
      <w:headerReference w:type="first" r:id="rId22"/>
      <w:footerReference w:type="first" r:id="rId23"/>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FAB" w:rsidRDefault="00DB4FAB">
      <w:pPr>
        <w:spacing w:after="0" w:line="240" w:lineRule="auto"/>
      </w:pPr>
      <w:r>
        <w:separator/>
      </w:r>
    </w:p>
  </w:endnote>
  <w:endnote w:type="continuationSeparator" w:id="0">
    <w:p w:rsidR="00DB4FAB" w:rsidRDefault="00DB4F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panose1 w:val="00000000000000000000"/>
    <w:charset w:val="00"/>
    <w:family w:val="roman"/>
    <w:notTrueType/>
    <w:pitch w:val="default"/>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FAB" w:rsidRDefault="00DB4FAB" w:rsidP="00583CB7">
    <w:pP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FAB" w:rsidRPr="00D60F31" w:rsidRDefault="00E54D7D" w:rsidP="00D60F31">
    <w:pPr>
      <w:jc w:val="right"/>
      <w:rPr>
        <w:rFonts w:ascii="Times New Roman" w:hAnsi="Times New Roman" w:cs="Times New Roman"/>
        <w:sz w:val="24"/>
        <w:szCs w:val="24"/>
      </w:rPr>
    </w:pPr>
    <w:r w:rsidRPr="00D60F31">
      <w:rPr>
        <w:rFonts w:ascii="Times New Roman" w:hAnsi="Times New Roman" w:cs="Times New Roman"/>
        <w:sz w:val="24"/>
        <w:szCs w:val="24"/>
      </w:rPr>
      <w:fldChar w:fldCharType="begin"/>
    </w:r>
    <w:r w:rsidR="00DB4FAB" w:rsidRPr="00D60F31">
      <w:rPr>
        <w:rFonts w:ascii="Times New Roman" w:hAnsi="Times New Roman" w:cs="Times New Roman"/>
        <w:sz w:val="24"/>
        <w:szCs w:val="24"/>
      </w:rPr>
      <w:instrText xml:space="preserve"> PAGE   \* MERGEFORMAT </w:instrText>
    </w:r>
    <w:r w:rsidRPr="00D60F31">
      <w:rPr>
        <w:rFonts w:ascii="Times New Roman" w:hAnsi="Times New Roman" w:cs="Times New Roman"/>
        <w:sz w:val="24"/>
        <w:szCs w:val="24"/>
      </w:rPr>
      <w:fldChar w:fldCharType="separate"/>
    </w:r>
    <w:r w:rsidR="00BB545E">
      <w:rPr>
        <w:rFonts w:ascii="Times New Roman" w:hAnsi="Times New Roman" w:cs="Times New Roman"/>
        <w:noProof/>
        <w:sz w:val="24"/>
        <w:szCs w:val="24"/>
      </w:rPr>
      <w:t>6</w:t>
    </w:r>
    <w:r w:rsidRPr="00D60F31">
      <w:rPr>
        <w:rFonts w:ascii="Times New Roman" w:hAnsi="Times New Roman" w:cs="Times New Roman"/>
        <w:noProof/>
        <w:sz w:val="24"/>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FAB" w:rsidRDefault="00E54D7D">
    <w:pPr>
      <w:spacing w:line="1" w:lineRule="exact"/>
    </w:pPr>
    <w:r>
      <w:rPr>
        <w:noProof/>
      </w:rPr>
      <w:pict>
        <v:shapetype id="_x0000_t202" coordsize="21600,21600" o:spt="202" path="m,l,21600r21600,l21600,xe">
          <v:stroke joinstyle="miter"/>
          <v:path gradientshapeok="t" o:connecttype="rect"/>
        </v:shapetype>
        <v:shape id="Shape 93" o:spid="_x0000_s4101" type="#_x0000_t202" style="position:absolute;margin-left:80.2pt;margin-top:795.2pt;width:118.8pt;height:19.45pt;z-index:-25165312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" filled="f" stroked="f">
          <v:textbox style="mso-fit-shape-to-text:t" inset="0,0,0,0">
            <w:txbxContent>
              <w:p w:rsidR="00DB4FAB" w:rsidRDefault="00DB4FAB">
                <w:pPr>
                  <w:pStyle w:val="Headerorfooter20"/>
                  <w:rPr>
                    <w:sz w:val="18"/>
                    <w:szCs w:val="18"/>
                  </w:rPr>
                </w:pPr>
                <w:proofErr w:type="gramStart"/>
                <w:r>
                  <w:rPr>
                    <w:i/>
                    <w:iCs/>
                    <w:color w:val="000000"/>
                    <w:sz w:val="18"/>
                    <w:szCs w:val="18"/>
                    <w:shd w:val="clear" w:color="auto" w:fill="FFFFFF"/>
                  </w:rPr>
                  <w:t xml:space="preserve">Ответственны </w:t>
                </w:r>
                <w:proofErr w:type="spellStart"/>
                <w:r>
                  <w:rPr>
                    <w:i/>
                    <w:iCs/>
                    <w:color w:val="000000"/>
                    <w:sz w:val="18"/>
                    <w:szCs w:val="18"/>
                    <w:shd w:val="clear" w:color="auto" w:fill="FFFFFF"/>
                  </w:rPr>
                  <w:t>й</w:t>
                </w:r>
                <w:proofErr w:type="spellEnd"/>
                <w:proofErr w:type="gramEnd"/>
                <w:r>
                  <w:rPr>
                    <w:i/>
                    <w:iCs/>
                    <w:color w:val="000000"/>
                    <w:sz w:val="18"/>
                    <w:szCs w:val="18"/>
                    <w:shd w:val="clear" w:color="auto" w:fill="FFFFFF"/>
                  </w:rPr>
                  <w:t xml:space="preserve"> секретарь</w:t>
                </w:r>
              </w:p>
              <w:p w:rsidR="00DB4FAB" w:rsidRDefault="00DB4FAB">
                <w:pPr>
                  <w:pStyle w:val="Headerorfooter20"/>
                  <w:rPr>
                    <w:sz w:val="18"/>
                    <w:szCs w:val="18"/>
                  </w:rPr>
                </w:pPr>
                <w:r>
                  <w:rPr>
                    <w:i/>
                    <w:iCs/>
                    <w:color w:val="000000"/>
                    <w:sz w:val="18"/>
                    <w:szCs w:val="18"/>
                  </w:rPr>
                  <w:t>экспертной комиссии</w:t>
                </w:r>
              </w:p>
            </w:txbxContent>
          </v:textbox>
          <w10:wrap anchorx="page" anchory="page"/>
        </v:shape>
      </w:pict>
    </w:r>
    <w:r>
      <w:rPr>
        <w:noProof/>
      </w:rPr>
      <w:pict>
        <v:shape id="Shape 95" o:spid="_x0000_s4100" type="#_x0000_t202" style="position:absolute;margin-left:441.85pt;margin-top:806pt;width:65.05pt;height:8.65pt;z-index:-25165209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" filled="f" stroked="f">
          <v:textbox style="mso-fit-shape-to-text:t" inset="0,0,0,0">
            <w:txbxContent>
              <w:p w:rsidR="00DB4FAB" w:rsidRDefault="00DB4FAB">
                <w:pPr>
                  <w:pStyle w:val="Headerorfooter20"/>
                  <w:rPr>
                    <w:sz w:val="18"/>
                    <w:szCs w:val="18"/>
                  </w:rPr>
                </w:pPr>
                <w:r>
                  <w:rPr>
                    <w:i/>
                    <w:iCs/>
                    <w:color w:val="000000"/>
                    <w:sz w:val="18"/>
                    <w:szCs w:val="18"/>
                  </w:rPr>
                  <w:t>И.М. Смирнова</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FAB" w:rsidRDefault="00E54D7D">
    <w:pPr>
      <w:spacing w:line="1" w:lineRule="exact"/>
    </w:pPr>
    <w:r>
      <w:rPr>
        <w:noProof/>
      </w:rPr>
      <w:pict>
        <v:shapetype id="_x0000_t202" coordsize="21600,21600" o:spt="202" path="m,l,21600r21600,l21600,xe">
          <v:stroke joinstyle="miter"/>
          <v:path gradientshapeok="t" o:connecttype="rect"/>
        </v:shapetype>
        <v:shape id="Shape 99" o:spid="_x0000_s4098" type="#_x0000_t202" style="position:absolute;margin-left:76.3pt;margin-top:792.7pt;width:118.8pt;height:18.95pt;z-index:-25165004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" filled="f" stroked="f">
          <v:textbox style="mso-fit-shape-to-text:t" inset="0,0,0,0">
            <w:txbxContent>
              <w:p w:rsidR="00DB4FAB" w:rsidRDefault="00DB4FAB">
                <w:pPr>
                  <w:pStyle w:val="Headerorfooter20"/>
                  <w:rPr>
                    <w:sz w:val="18"/>
                    <w:szCs w:val="18"/>
                  </w:rPr>
                </w:pPr>
                <w:r>
                  <w:rPr>
                    <w:i/>
                    <w:iCs/>
                    <w:color w:val="000000"/>
                    <w:sz w:val="18"/>
                    <w:szCs w:val="18"/>
                    <w:shd w:val="clear" w:color="auto" w:fill="FFFFFF"/>
                  </w:rPr>
                  <w:t>Ответственный секретарь</w:t>
                </w:r>
              </w:p>
              <w:p w:rsidR="00DB4FAB" w:rsidRDefault="00DB4FAB">
                <w:pPr>
                  <w:pStyle w:val="Headerorfooter20"/>
                  <w:rPr>
                    <w:sz w:val="18"/>
                    <w:szCs w:val="18"/>
                  </w:rPr>
                </w:pPr>
                <w:proofErr w:type="spellStart"/>
                <w:r>
                  <w:rPr>
                    <w:i/>
                    <w:iCs/>
                    <w:color w:val="000000"/>
                    <w:sz w:val="18"/>
                    <w:szCs w:val="18"/>
                  </w:rPr>
                  <w:t>■экспертной</w:t>
                </w:r>
                <w:proofErr w:type="spellEnd"/>
                <w:r>
                  <w:rPr>
                    <w:i/>
                    <w:iCs/>
                    <w:color w:val="000000"/>
                    <w:sz w:val="18"/>
                    <w:szCs w:val="18"/>
                  </w:rPr>
                  <w:t xml:space="preserve"> комиссии</w:t>
                </w:r>
              </w:p>
            </w:txbxContent>
          </v:textbox>
          <w10:wrap anchorx="page" anchory="page"/>
        </v:shape>
      </w:pict>
    </w:r>
    <w:r>
      <w:rPr>
        <w:noProof/>
      </w:rPr>
      <w:pict>
        <v:shape id="Shape 101" o:spid="_x0000_s4097" type="#_x0000_t202" style="position:absolute;margin-left:437.75pt;margin-top:802.55pt;width:65.05pt;height:8.65pt;z-index:-25164902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" filled="f" stroked="f">
          <v:textbox style="mso-fit-shape-to-text:t" inset="0,0,0,0">
            <w:txbxContent>
              <w:p w:rsidR="00DB4FAB" w:rsidRDefault="00DB4FAB">
                <w:pPr>
                  <w:pStyle w:val="Headerorfooter20"/>
                  <w:rPr>
                    <w:sz w:val="18"/>
                    <w:szCs w:val="18"/>
                  </w:rPr>
                </w:pPr>
                <w:r>
                  <w:rPr>
                    <w:i/>
                    <w:iCs/>
                    <w:color w:val="000000"/>
                    <w:sz w:val="18"/>
                    <w:szCs w:val="18"/>
                  </w:rPr>
                  <w:t>1I.M. Смирнова</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FAB" w:rsidRDefault="00DB4FAB">
      <w:pPr>
        <w:spacing w:after="0" w:line="240" w:lineRule="auto"/>
      </w:pPr>
      <w:r>
        <w:separator/>
      </w:r>
    </w:p>
  </w:footnote>
  <w:footnote w:type="continuationSeparator" w:id="0">
    <w:p w:rsidR="00DB4FAB" w:rsidRDefault="00DB4FAB">
      <w:pPr>
        <w:spacing w:after="0" w:line="240" w:lineRule="auto"/>
      </w:pPr>
      <w:r>
        <w:continuationSeparator/>
      </w:r>
    </w:p>
  </w:footnote>
  <w:footnote w:id="1">
    <w:p w:rsidR="008834D9" w:rsidRDefault="008834D9" w:rsidP="008834D9">
      <w:pPr>
        <w:pStyle w:val="af2"/>
        <w:jc w:val="both"/>
      </w:pPr>
      <w:r>
        <w:rPr>
          <w:rStyle w:val="af4"/>
        </w:rPr>
        <w:footnoteRef/>
      </w:r>
      <w:r>
        <w:t xml:space="preserve"> </w:t>
      </w:r>
      <w:r w:rsidRPr="008834D9">
        <w:rPr>
          <w:rFonts w:ascii="Times New Roman" w:hAnsi="Times New Roman" w:cs="Times New Roman"/>
        </w:rPr>
        <w:t xml:space="preserve">Приказ Минкультуры России от 04.04.2023 </w:t>
      </w:r>
      <w:r>
        <w:rPr>
          <w:rFonts w:ascii="Times New Roman" w:hAnsi="Times New Roman" w:cs="Times New Roman"/>
        </w:rPr>
        <w:t>№</w:t>
      </w:r>
      <w:r w:rsidRPr="008834D9">
        <w:rPr>
          <w:rFonts w:ascii="Times New Roman" w:hAnsi="Times New Roman" w:cs="Times New Roman"/>
        </w:rPr>
        <w:t xml:space="preserve"> 839 (ред. от 27.10.2023) </w:t>
      </w:r>
      <w:r>
        <w:rPr>
          <w:rFonts w:ascii="Times New Roman" w:hAnsi="Times New Roman" w:cs="Times New Roman"/>
        </w:rPr>
        <w:t>«</w:t>
      </w:r>
      <w:r w:rsidRPr="008834D9">
        <w:rPr>
          <w:rFonts w:ascii="Times New Roman" w:hAnsi="Times New Roman" w:cs="Times New Roman"/>
        </w:rPr>
        <w:t>Об утверждении перечня исторических поселений, имеющих особое значение для истории и культуры Российской Федерации</w:t>
      </w:r>
      <w:r>
        <w:rPr>
          <w:rFonts w:ascii="Times New Roman" w:hAnsi="Times New Roman" w:cs="Times New Roman"/>
        </w:rPr>
        <w:t>».</w:t>
      </w:r>
    </w:p>
  </w:footnote>
  <w:footnote w:id="2">
    <w:p w:rsidR="00911B7F" w:rsidRDefault="00911B7F" w:rsidP="00CF089D">
      <w:pPr>
        <w:keepNext/>
        <w:spacing w:line="240" w:lineRule="auto"/>
        <w:jc w:val="both"/>
      </w:pPr>
      <w:r w:rsidRPr="00CF089D">
        <w:rPr>
          <w:rStyle w:val="af4"/>
          <w:rFonts w:ascii="Times New Roman" w:hAnsi="Times New Roman" w:cs="Times New Roman"/>
          <w:sz w:val="24"/>
          <w:szCs w:val="24"/>
        </w:rPr>
        <w:footnoteRef/>
      </w:r>
      <w:r w:rsidRPr="00CF089D">
        <w:rPr>
          <w:rFonts w:ascii="Times New Roman" w:hAnsi="Times New Roman" w:cs="Times New Roman"/>
          <w:sz w:val="20"/>
          <w:szCs w:val="20"/>
        </w:rPr>
        <w:t>Постановление Правительства Московской области от 27.09.2013 № 771/43 (ред. от 26.07.2018) «Об утверждении Перечня исторических поселений, имеющих особое значение для истории и культуры Московской области».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FAB" w:rsidRDefault="00DB4FAB" w:rsidP="00583CB7">
    <w:pP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FAB" w:rsidRDefault="00E54D7D">
    <w:pPr>
      <w:spacing w:line="1" w:lineRule="exact"/>
    </w:pPr>
    <w:r>
      <w:rPr>
        <w:noProof/>
      </w:rPr>
      <w:pict>
        <v:shapetype id="_x0000_t202" coordsize="21600,21600" o:spt="202" path="m,l,21600r21600,l21600,xe">
          <v:stroke joinstyle="miter"/>
          <v:path gradientshapeok="t" o:connecttype="rect"/>
        </v:shapetype>
        <v:shape id="Shape 91" o:spid="_x0000_s4102" type="#_x0000_t202" style="position:absolute;margin-left:313.05pt;margin-top:39.55pt;width:8.9pt;height:6.5pt;z-index:-25165414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" filled="f" stroked="f">
          <v:textbox style="mso-fit-shape-to-text:t" inset="0,0,0,0">
            <w:txbxContent>
              <w:p w:rsidR="00DB4FAB" w:rsidRDefault="00E54D7D">
                <w:pPr>
                  <w:pStyle w:val="Headerorfooter20"/>
                  <w:rPr>
                    <w:sz w:val="18"/>
                    <w:szCs w:val="18"/>
                  </w:rPr>
                </w:pPr>
                <w:r w:rsidRPr="00E54D7D">
                  <w:fldChar w:fldCharType="begin"/>
                </w:r>
                <w:r w:rsidR="00DB4FAB">
                  <w:instrText xml:space="preserve"> PAGE \* MERGEFORMAT </w:instrText>
                </w:r>
                <w:r w:rsidRPr="00E54D7D">
                  <w:fldChar w:fldCharType="separate"/>
                </w:r>
                <w:r w:rsidR="00DB4FAB">
                  <w:rPr>
                    <w:rFonts w:ascii="Cambria" w:eastAsia="Cambria" w:hAnsi="Cambria" w:cs="Cambria"/>
                    <w:color w:val="000000"/>
                    <w:sz w:val="18"/>
                    <w:szCs w:val="18"/>
                  </w:rPr>
                  <w:t>#</w:t>
                </w:r>
                <w:r>
                  <w:rPr>
                    <w:rFonts w:ascii="Cambria" w:eastAsia="Cambria" w:hAnsi="Cambria" w:cs="Cambria"/>
                    <w:sz w:val="18"/>
                    <w:szCs w:val="18"/>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FAB" w:rsidRPr="004D3D6D" w:rsidRDefault="00DB4FAB" w:rsidP="004D3D6D">
    <w:pPr>
      <w:pStyle w:val="a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FAB" w:rsidRDefault="00E54D7D">
    <w:pPr>
      <w:spacing w:line="1" w:lineRule="exact"/>
    </w:pPr>
    <w:r>
      <w:rPr>
        <w:noProof/>
      </w:rPr>
      <w:pict>
        <v:shapetype id="_x0000_t202" coordsize="21600,21600" o:spt="202" path="m,l,21600r21600,l21600,xe">
          <v:stroke joinstyle="miter"/>
          <v:path gradientshapeok="t" o:connecttype="rect"/>
        </v:shapetype>
        <v:shape id="Shape 97" o:spid="_x0000_s4099" type="#_x0000_t202" style="position:absolute;margin-left:312.45pt;margin-top:39.1pt;width:8.65pt;height:6.95pt;z-index:-25165107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" filled="f" stroked="f">
          <v:textbox style="mso-fit-shape-to-text:t" inset="0,0,0,0">
            <w:txbxContent>
              <w:p w:rsidR="00DB4FAB" w:rsidRDefault="00E54D7D">
                <w:pPr>
                  <w:pStyle w:val="Headerorfooter20"/>
                  <w:rPr>
                    <w:sz w:val="18"/>
                    <w:szCs w:val="18"/>
                  </w:rPr>
                </w:pPr>
                <w:r w:rsidRPr="00E54D7D">
                  <w:fldChar w:fldCharType="begin"/>
                </w:r>
                <w:r w:rsidR="00DB4FAB">
                  <w:instrText xml:space="preserve"> PAGE \* MERGEFORMAT </w:instrText>
                </w:r>
                <w:r w:rsidRPr="00E54D7D">
                  <w:fldChar w:fldCharType="separate"/>
                </w:r>
                <w:r w:rsidR="00DB4FAB">
                  <w:rPr>
                    <w:rFonts w:ascii="Cambria" w:eastAsia="Cambria" w:hAnsi="Cambria" w:cs="Cambria"/>
                    <w:color w:val="000000"/>
                    <w:sz w:val="18"/>
                    <w:szCs w:val="18"/>
                  </w:rPr>
                  <w:t>#</w:t>
                </w:r>
                <w:r>
                  <w:rPr>
                    <w:rFonts w:ascii="Cambria" w:eastAsia="Cambria" w:hAnsi="Cambria" w:cs="Cambria"/>
                    <w:sz w:val="18"/>
                    <w:szCs w:val="18"/>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40BAE"/>
    <w:multiLevelType w:val="multilevel"/>
    <w:tmpl w:val="C5B403B8"/>
    <w:lvl w:ilvl="0">
      <w:start w:val="1"/>
      <w:numFmt w:val="decimal"/>
      <w:lvlText w:val="%1."/>
      <w:lvlJc w:val="left"/>
      <w:pPr>
        <w:ind w:left="7165"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054F2A"/>
    <w:multiLevelType w:val="multilevel"/>
    <w:tmpl w:val="C5B403B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BE03C7E"/>
    <w:multiLevelType w:val="multilevel"/>
    <w:tmpl w:val="3992F6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EB447F"/>
    <w:multiLevelType w:val="hybridMultilevel"/>
    <w:tmpl w:val="1F66EFDA"/>
    <w:lvl w:ilvl="0" w:tplc="A13E5ED2">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17445DB"/>
    <w:multiLevelType w:val="hybridMultilevel"/>
    <w:tmpl w:val="4BD6A77A"/>
    <w:lvl w:ilvl="0" w:tplc="A13E5ED2">
      <w:start w:val="1"/>
      <w:numFmt w:val="bullet"/>
      <w:lvlText w:val="-"/>
      <w:lvlJc w:val="left"/>
      <w:pPr>
        <w:ind w:left="1260" w:hanging="360"/>
      </w:pPr>
      <w:rPr>
        <w:rFonts w:ascii="Arial" w:hAnsi="Aria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151E461E"/>
    <w:multiLevelType w:val="hybridMultilevel"/>
    <w:tmpl w:val="7C6E1842"/>
    <w:lvl w:ilvl="0" w:tplc="A13E5ED2">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7777581"/>
    <w:multiLevelType w:val="hybridMultilevel"/>
    <w:tmpl w:val="5680C57E"/>
    <w:lvl w:ilvl="0" w:tplc="A13E5ED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D440DF"/>
    <w:multiLevelType w:val="hybridMultilevel"/>
    <w:tmpl w:val="D9E48E4A"/>
    <w:lvl w:ilvl="0" w:tplc="A13E5ED2">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23164BB"/>
    <w:multiLevelType w:val="multilevel"/>
    <w:tmpl w:val="C5B403B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2FA1BB6"/>
    <w:multiLevelType w:val="multilevel"/>
    <w:tmpl w:val="C5B403B8"/>
    <w:lvl w:ilvl="0">
      <w:start w:val="1"/>
      <w:numFmt w:val="decimal"/>
      <w:lvlText w:val="%1."/>
      <w:lvlJc w:val="left"/>
      <w:pPr>
        <w:ind w:left="7165"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571439"/>
    <w:multiLevelType w:val="hybridMultilevel"/>
    <w:tmpl w:val="1D8CFAC2"/>
    <w:lvl w:ilvl="0" w:tplc="A13E5ED2">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CEF12DC"/>
    <w:multiLevelType w:val="hybridMultilevel"/>
    <w:tmpl w:val="1EE2355C"/>
    <w:lvl w:ilvl="0" w:tplc="B4E2BB9C">
      <w:start w:val="1"/>
      <w:numFmt w:val="bullet"/>
      <w:lvlText w:val=""/>
      <w:lvlJc w:val="left"/>
      <w:pPr>
        <w:ind w:left="928" w:hanging="360"/>
      </w:pPr>
      <w:rPr>
        <w:rFonts w:ascii="Symbol" w:hAnsi="Symbol" w:hint="default"/>
      </w:rPr>
    </w:lvl>
    <w:lvl w:ilvl="1" w:tplc="D78CBFDA" w:tentative="1">
      <w:start w:val="1"/>
      <w:numFmt w:val="bullet"/>
      <w:lvlText w:val="o"/>
      <w:lvlJc w:val="left"/>
      <w:pPr>
        <w:ind w:left="1790" w:hanging="360"/>
      </w:pPr>
      <w:rPr>
        <w:rFonts w:ascii="Courier New" w:hAnsi="Courier New" w:cs="Courier New" w:hint="default"/>
      </w:rPr>
    </w:lvl>
    <w:lvl w:ilvl="2" w:tplc="7ED08816" w:tentative="1">
      <w:start w:val="1"/>
      <w:numFmt w:val="bullet"/>
      <w:lvlText w:val=""/>
      <w:lvlJc w:val="left"/>
      <w:pPr>
        <w:ind w:left="2510" w:hanging="360"/>
      </w:pPr>
      <w:rPr>
        <w:rFonts w:ascii="Wingdings" w:hAnsi="Wingdings" w:hint="default"/>
      </w:rPr>
    </w:lvl>
    <w:lvl w:ilvl="3" w:tplc="4922EF80" w:tentative="1">
      <w:start w:val="1"/>
      <w:numFmt w:val="bullet"/>
      <w:lvlText w:val=""/>
      <w:lvlJc w:val="left"/>
      <w:pPr>
        <w:ind w:left="3230" w:hanging="360"/>
      </w:pPr>
      <w:rPr>
        <w:rFonts w:ascii="Symbol" w:hAnsi="Symbol" w:hint="default"/>
      </w:rPr>
    </w:lvl>
    <w:lvl w:ilvl="4" w:tplc="AA949EEE" w:tentative="1">
      <w:start w:val="1"/>
      <w:numFmt w:val="bullet"/>
      <w:lvlText w:val="o"/>
      <w:lvlJc w:val="left"/>
      <w:pPr>
        <w:ind w:left="3950" w:hanging="360"/>
      </w:pPr>
      <w:rPr>
        <w:rFonts w:ascii="Courier New" w:hAnsi="Courier New" w:cs="Courier New" w:hint="default"/>
      </w:rPr>
    </w:lvl>
    <w:lvl w:ilvl="5" w:tplc="B33CB912" w:tentative="1">
      <w:start w:val="1"/>
      <w:numFmt w:val="bullet"/>
      <w:lvlText w:val=""/>
      <w:lvlJc w:val="left"/>
      <w:pPr>
        <w:ind w:left="4670" w:hanging="360"/>
      </w:pPr>
      <w:rPr>
        <w:rFonts w:ascii="Wingdings" w:hAnsi="Wingdings" w:hint="default"/>
      </w:rPr>
    </w:lvl>
    <w:lvl w:ilvl="6" w:tplc="81BA2F0C" w:tentative="1">
      <w:start w:val="1"/>
      <w:numFmt w:val="bullet"/>
      <w:lvlText w:val=""/>
      <w:lvlJc w:val="left"/>
      <w:pPr>
        <w:ind w:left="5390" w:hanging="360"/>
      </w:pPr>
      <w:rPr>
        <w:rFonts w:ascii="Symbol" w:hAnsi="Symbol" w:hint="default"/>
      </w:rPr>
    </w:lvl>
    <w:lvl w:ilvl="7" w:tplc="346EB69C" w:tentative="1">
      <w:start w:val="1"/>
      <w:numFmt w:val="bullet"/>
      <w:lvlText w:val="o"/>
      <w:lvlJc w:val="left"/>
      <w:pPr>
        <w:ind w:left="6110" w:hanging="360"/>
      </w:pPr>
      <w:rPr>
        <w:rFonts w:ascii="Courier New" w:hAnsi="Courier New" w:cs="Courier New" w:hint="default"/>
      </w:rPr>
    </w:lvl>
    <w:lvl w:ilvl="8" w:tplc="34227F44" w:tentative="1">
      <w:start w:val="1"/>
      <w:numFmt w:val="bullet"/>
      <w:lvlText w:val=""/>
      <w:lvlJc w:val="left"/>
      <w:pPr>
        <w:ind w:left="6830" w:hanging="360"/>
      </w:pPr>
      <w:rPr>
        <w:rFonts w:ascii="Wingdings" w:hAnsi="Wingdings" w:hint="default"/>
      </w:rPr>
    </w:lvl>
  </w:abstractNum>
  <w:abstractNum w:abstractNumId="12">
    <w:nsid w:val="346D0429"/>
    <w:multiLevelType w:val="multilevel"/>
    <w:tmpl w:val="C5B403B8"/>
    <w:lvl w:ilvl="0">
      <w:start w:val="1"/>
      <w:numFmt w:val="decimal"/>
      <w:lvlText w:val="%1."/>
      <w:lvlJc w:val="left"/>
      <w:pPr>
        <w:ind w:left="7165"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71E4547"/>
    <w:multiLevelType w:val="hybridMultilevel"/>
    <w:tmpl w:val="FA066676"/>
    <w:lvl w:ilvl="0" w:tplc="A13E5ED2">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9B74EC9"/>
    <w:multiLevelType w:val="hybridMultilevel"/>
    <w:tmpl w:val="5CD24454"/>
    <w:lvl w:ilvl="0" w:tplc="AB44EECE">
      <w:start w:val="1"/>
      <w:numFmt w:val="bullet"/>
      <w:lvlText w:val=""/>
      <w:lvlJc w:val="left"/>
      <w:pPr>
        <w:ind w:left="1429" w:hanging="360"/>
      </w:pPr>
      <w:rPr>
        <w:rFonts w:ascii="Symbol" w:hAnsi="Symbol" w:hint="default"/>
      </w:rPr>
    </w:lvl>
    <w:lvl w:ilvl="1" w:tplc="F3C2E616" w:tentative="1">
      <w:start w:val="1"/>
      <w:numFmt w:val="bullet"/>
      <w:lvlText w:val="o"/>
      <w:lvlJc w:val="left"/>
      <w:pPr>
        <w:ind w:left="2149" w:hanging="360"/>
      </w:pPr>
      <w:rPr>
        <w:rFonts w:ascii="Courier New" w:hAnsi="Courier New" w:cs="Courier New" w:hint="default"/>
      </w:rPr>
    </w:lvl>
    <w:lvl w:ilvl="2" w:tplc="9EFA825E" w:tentative="1">
      <w:start w:val="1"/>
      <w:numFmt w:val="bullet"/>
      <w:lvlText w:val=""/>
      <w:lvlJc w:val="left"/>
      <w:pPr>
        <w:ind w:left="2869" w:hanging="360"/>
      </w:pPr>
      <w:rPr>
        <w:rFonts w:ascii="Wingdings" w:hAnsi="Wingdings" w:hint="default"/>
      </w:rPr>
    </w:lvl>
    <w:lvl w:ilvl="3" w:tplc="C994F108" w:tentative="1">
      <w:start w:val="1"/>
      <w:numFmt w:val="bullet"/>
      <w:lvlText w:val=""/>
      <w:lvlJc w:val="left"/>
      <w:pPr>
        <w:ind w:left="3589" w:hanging="360"/>
      </w:pPr>
      <w:rPr>
        <w:rFonts w:ascii="Symbol" w:hAnsi="Symbol" w:hint="default"/>
      </w:rPr>
    </w:lvl>
    <w:lvl w:ilvl="4" w:tplc="6CB0375A" w:tentative="1">
      <w:start w:val="1"/>
      <w:numFmt w:val="bullet"/>
      <w:lvlText w:val="o"/>
      <w:lvlJc w:val="left"/>
      <w:pPr>
        <w:ind w:left="4309" w:hanging="360"/>
      </w:pPr>
      <w:rPr>
        <w:rFonts w:ascii="Courier New" w:hAnsi="Courier New" w:cs="Courier New" w:hint="default"/>
      </w:rPr>
    </w:lvl>
    <w:lvl w:ilvl="5" w:tplc="0340096C" w:tentative="1">
      <w:start w:val="1"/>
      <w:numFmt w:val="bullet"/>
      <w:lvlText w:val=""/>
      <w:lvlJc w:val="left"/>
      <w:pPr>
        <w:ind w:left="5029" w:hanging="360"/>
      </w:pPr>
      <w:rPr>
        <w:rFonts w:ascii="Wingdings" w:hAnsi="Wingdings" w:hint="default"/>
      </w:rPr>
    </w:lvl>
    <w:lvl w:ilvl="6" w:tplc="F486560C" w:tentative="1">
      <w:start w:val="1"/>
      <w:numFmt w:val="bullet"/>
      <w:lvlText w:val=""/>
      <w:lvlJc w:val="left"/>
      <w:pPr>
        <w:ind w:left="5749" w:hanging="360"/>
      </w:pPr>
      <w:rPr>
        <w:rFonts w:ascii="Symbol" w:hAnsi="Symbol" w:hint="default"/>
      </w:rPr>
    </w:lvl>
    <w:lvl w:ilvl="7" w:tplc="994EF1AC" w:tentative="1">
      <w:start w:val="1"/>
      <w:numFmt w:val="bullet"/>
      <w:lvlText w:val="o"/>
      <w:lvlJc w:val="left"/>
      <w:pPr>
        <w:ind w:left="6469" w:hanging="360"/>
      </w:pPr>
      <w:rPr>
        <w:rFonts w:ascii="Courier New" w:hAnsi="Courier New" w:cs="Courier New" w:hint="default"/>
      </w:rPr>
    </w:lvl>
    <w:lvl w:ilvl="8" w:tplc="0ACCACCC" w:tentative="1">
      <w:start w:val="1"/>
      <w:numFmt w:val="bullet"/>
      <w:lvlText w:val=""/>
      <w:lvlJc w:val="left"/>
      <w:pPr>
        <w:ind w:left="7189" w:hanging="360"/>
      </w:pPr>
      <w:rPr>
        <w:rFonts w:ascii="Wingdings" w:hAnsi="Wingdings" w:hint="default"/>
      </w:rPr>
    </w:lvl>
  </w:abstractNum>
  <w:abstractNum w:abstractNumId="15">
    <w:nsid w:val="3C124F05"/>
    <w:multiLevelType w:val="hybridMultilevel"/>
    <w:tmpl w:val="7122AA4C"/>
    <w:lvl w:ilvl="0" w:tplc="08422D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C193D0E"/>
    <w:multiLevelType w:val="hybridMultilevel"/>
    <w:tmpl w:val="84BA3C0A"/>
    <w:lvl w:ilvl="0" w:tplc="9B8603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CE31575"/>
    <w:multiLevelType w:val="hybridMultilevel"/>
    <w:tmpl w:val="D3E6AE4E"/>
    <w:lvl w:ilvl="0" w:tplc="A13E5ED2">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E517C7C"/>
    <w:multiLevelType w:val="hybridMultilevel"/>
    <w:tmpl w:val="D7CE9112"/>
    <w:lvl w:ilvl="0" w:tplc="E752D52E">
      <w:start w:val="1"/>
      <w:numFmt w:val="bullet"/>
      <w:lvlText w:val=""/>
      <w:lvlJc w:val="left"/>
      <w:pPr>
        <w:ind w:left="1777" w:hanging="360"/>
      </w:pPr>
      <w:rPr>
        <w:rFonts w:ascii="Wingdings" w:hAnsi="Wingdings" w:hint="default"/>
      </w:rPr>
    </w:lvl>
    <w:lvl w:ilvl="1" w:tplc="BBEAA98C" w:tentative="1">
      <w:start w:val="1"/>
      <w:numFmt w:val="bullet"/>
      <w:lvlText w:val="o"/>
      <w:lvlJc w:val="left"/>
      <w:pPr>
        <w:ind w:left="2497" w:hanging="360"/>
      </w:pPr>
      <w:rPr>
        <w:rFonts w:ascii="Courier New" w:hAnsi="Courier New" w:cs="Courier New" w:hint="default"/>
      </w:rPr>
    </w:lvl>
    <w:lvl w:ilvl="2" w:tplc="F3E2E6AE" w:tentative="1">
      <w:start w:val="1"/>
      <w:numFmt w:val="bullet"/>
      <w:lvlText w:val=""/>
      <w:lvlJc w:val="left"/>
      <w:pPr>
        <w:ind w:left="3217" w:hanging="360"/>
      </w:pPr>
      <w:rPr>
        <w:rFonts w:ascii="Wingdings" w:hAnsi="Wingdings" w:hint="default"/>
      </w:rPr>
    </w:lvl>
    <w:lvl w:ilvl="3" w:tplc="3BC679F6" w:tentative="1">
      <w:start w:val="1"/>
      <w:numFmt w:val="bullet"/>
      <w:lvlText w:val=""/>
      <w:lvlJc w:val="left"/>
      <w:pPr>
        <w:ind w:left="3937" w:hanging="360"/>
      </w:pPr>
      <w:rPr>
        <w:rFonts w:ascii="Symbol" w:hAnsi="Symbol" w:hint="default"/>
      </w:rPr>
    </w:lvl>
    <w:lvl w:ilvl="4" w:tplc="37ECDFD4" w:tentative="1">
      <w:start w:val="1"/>
      <w:numFmt w:val="bullet"/>
      <w:lvlText w:val="o"/>
      <w:lvlJc w:val="left"/>
      <w:pPr>
        <w:ind w:left="4657" w:hanging="360"/>
      </w:pPr>
      <w:rPr>
        <w:rFonts w:ascii="Courier New" w:hAnsi="Courier New" w:cs="Courier New" w:hint="default"/>
      </w:rPr>
    </w:lvl>
    <w:lvl w:ilvl="5" w:tplc="821608DC" w:tentative="1">
      <w:start w:val="1"/>
      <w:numFmt w:val="bullet"/>
      <w:lvlText w:val=""/>
      <w:lvlJc w:val="left"/>
      <w:pPr>
        <w:ind w:left="5377" w:hanging="360"/>
      </w:pPr>
      <w:rPr>
        <w:rFonts w:ascii="Wingdings" w:hAnsi="Wingdings" w:hint="default"/>
      </w:rPr>
    </w:lvl>
    <w:lvl w:ilvl="6" w:tplc="4F68DA52" w:tentative="1">
      <w:start w:val="1"/>
      <w:numFmt w:val="bullet"/>
      <w:lvlText w:val=""/>
      <w:lvlJc w:val="left"/>
      <w:pPr>
        <w:ind w:left="6097" w:hanging="360"/>
      </w:pPr>
      <w:rPr>
        <w:rFonts w:ascii="Symbol" w:hAnsi="Symbol" w:hint="default"/>
      </w:rPr>
    </w:lvl>
    <w:lvl w:ilvl="7" w:tplc="116CC552" w:tentative="1">
      <w:start w:val="1"/>
      <w:numFmt w:val="bullet"/>
      <w:lvlText w:val="o"/>
      <w:lvlJc w:val="left"/>
      <w:pPr>
        <w:ind w:left="6817" w:hanging="360"/>
      </w:pPr>
      <w:rPr>
        <w:rFonts w:ascii="Courier New" w:hAnsi="Courier New" w:cs="Courier New" w:hint="default"/>
      </w:rPr>
    </w:lvl>
    <w:lvl w:ilvl="8" w:tplc="53A451C8" w:tentative="1">
      <w:start w:val="1"/>
      <w:numFmt w:val="bullet"/>
      <w:lvlText w:val=""/>
      <w:lvlJc w:val="left"/>
      <w:pPr>
        <w:ind w:left="7537" w:hanging="360"/>
      </w:pPr>
      <w:rPr>
        <w:rFonts w:ascii="Wingdings" w:hAnsi="Wingdings" w:hint="default"/>
      </w:rPr>
    </w:lvl>
  </w:abstractNum>
  <w:abstractNum w:abstractNumId="19">
    <w:nsid w:val="44A35FBF"/>
    <w:multiLevelType w:val="multilevel"/>
    <w:tmpl w:val="F934C6F6"/>
    <w:lvl w:ilvl="0">
      <w:start w:val="1"/>
      <w:numFmt w:val="bullet"/>
      <w:lvlText w:val="-"/>
      <w:lvlJc w:val="left"/>
      <w:pPr>
        <w:ind w:left="360" w:hanging="360"/>
      </w:pPr>
      <w:rPr>
        <w:rFonts w:ascii="Arial" w:hAnsi="Aria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2846B2B"/>
    <w:multiLevelType w:val="multilevel"/>
    <w:tmpl w:val="1D38475C"/>
    <w:lvl w:ilvl="0">
      <w:start w:val="1"/>
      <w:numFmt w:val="decimal"/>
      <w:lvlText w:val="%1."/>
      <w:lvlJc w:val="left"/>
      <w:pPr>
        <w:ind w:left="360" w:hanging="360"/>
      </w:pPr>
      <w:rPr>
        <w:b/>
        <w:bCs/>
        <w:sz w:val="24"/>
        <w:szCs w:val="24"/>
      </w:r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4BD25F9"/>
    <w:multiLevelType w:val="multilevel"/>
    <w:tmpl w:val="D90A14E8"/>
    <w:lvl w:ilvl="0">
      <w:start w:val="1"/>
      <w:numFmt w:val="bullet"/>
      <w:lvlText w:val="-"/>
      <w:lvlJc w:val="left"/>
      <w:pPr>
        <w:ind w:left="360" w:hanging="360"/>
      </w:pPr>
      <w:rPr>
        <w:rFonts w:ascii="Arial" w:hAnsi="Aria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9DE56F5"/>
    <w:multiLevelType w:val="hybridMultilevel"/>
    <w:tmpl w:val="5C2469A4"/>
    <w:lvl w:ilvl="0" w:tplc="A13E5ED2">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A177281"/>
    <w:multiLevelType w:val="hybridMultilevel"/>
    <w:tmpl w:val="2EBE9364"/>
    <w:lvl w:ilvl="0" w:tplc="545CE6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B6028B8"/>
    <w:multiLevelType w:val="multilevel"/>
    <w:tmpl w:val="D7DC964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CFD10BD"/>
    <w:multiLevelType w:val="multilevel"/>
    <w:tmpl w:val="F9525010"/>
    <w:lvl w:ilvl="0">
      <w:start w:val="1"/>
      <w:numFmt w:val="decimal"/>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39506F7"/>
    <w:multiLevelType w:val="hybridMultilevel"/>
    <w:tmpl w:val="CCC098E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4EC6ECF"/>
    <w:multiLevelType w:val="multilevel"/>
    <w:tmpl w:val="3992F6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40A7D6F"/>
    <w:multiLevelType w:val="hybridMultilevel"/>
    <w:tmpl w:val="CD1EA7B8"/>
    <w:lvl w:ilvl="0" w:tplc="A13E5ED2">
      <w:start w:val="1"/>
      <w:numFmt w:val="bullet"/>
      <w:lvlText w:val="-"/>
      <w:lvlJc w:val="left"/>
      <w:pPr>
        <w:ind w:left="1260" w:hanging="360"/>
      </w:pPr>
      <w:rPr>
        <w:rFonts w:ascii="Arial" w:hAnsi="Aria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nsid w:val="7DF200A6"/>
    <w:multiLevelType w:val="multilevel"/>
    <w:tmpl w:val="288A98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20"/>
  </w:num>
  <w:num w:numId="10">
    <w:abstractNumId w:val="2"/>
  </w:num>
  <w:num w:numId="11">
    <w:abstractNumId w:val="4"/>
  </w:num>
  <w:num w:numId="12">
    <w:abstractNumId w:val="28"/>
  </w:num>
  <w:num w:numId="13">
    <w:abstractNumId w:val="5"/>
  </w:num>
  <w:num w:numId="14">
    <w:abstractNumId w:val="13"/>
  </w:num>
  <w:num w:numId="15">
    <w:abstractNumId w:val="22"/>
  </w:num>
  <w:num w:numId="16">
    <w:abstractNumId w:val="7"/>
  </w:num>
  <w:num w:numId="17">
    <w:abstractNumId w:val="10"/>
  </w:num>
  <w:num w:numId="18">
    <w:abstractNumId w:val="3"/>
  </w:num>
  <w:num w:numId="19">
    <w:abstractNumId w:val="21"/>
  </w:num>
  <w:num w:numId="20">
    <w:abstractNumId w:val="24"/>
  </w:num>
  <w:num w:numId="21">
    <w:abstractNumId w:val="19"/>
  </w:num>
  <w:num w:numId="22">
    <w:abstractNumId w:val="17"/>
  </w:num>
  <w:num w:numId="23">
    <w:abstractNumId w:val="6"/>
  </w:num>
  <w:num w:numId="24">
    <w:abstractNumId w:val="16"/>
  </w:num>
  <w:num w:numId="25">
    <w:abstractNumId w:val="23"/>
  </w:num>
  <w:num w:numId="26">
    <w:abstractNumId w:val="26"/>
  </w:num>
  <w:num w:numId="27">
    <w:abstractNumId w:val="8"/>
  </w:num>
  <w:num w:numId="28">
    <w:abstractNumId w:val="29"/>
  </w:num>
  <w:num w:numId="29">
    <w:abstractNumId w:val="1"/>
  </w:num>
  <w:num w:numId="30">
    <w:abstractNumId w:val="15"/>
  </w:num>
  <w:num w:numId="31">
    <w:abstractNumId w:val="18"/>
  </w:num>
  <w:num w:numId="32">
    <w:abstractNumId w:val="11"/>
  </w:num>
  <w:num w:numId="33">
    <w:abstractNumId w:val="12"/>
  </w:num>
  <w:num w:numId="3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10"/>
  <w:displayHorizontalDrawingGridEvery w:val="2"/>
  <w:characterSpacingControl w:val="doNotCompress"/>
  <w:hdrShapeDefaults>
    <o:shapedefaults v:ext="edit" spidmax="4107"/>
    <o:shapelayout v:ext="edit">
      <o:idmap v:ext="edit" data="4"/>
    </o:shapelayout>
  </w:hdrShapeDefaults>
  <w:footnotePr>
    <w:footnote w:id="-1"/>
    <w:footnote w:id="0"/>
  </w:footnotePr>
  <w:endnotePr>
    <w:endnote w:id="-1"/>
    <w:endnote w:id="0"/>
  </w:endnotePr>
  <w:compat>
    <w:useFELayout/>
  </w:compat>
  <w:rsids>
    <w:rsidRoot w:val="00356F9A"/>
    <w:rsid w:val="0000024C"/>
    <w:rsid w:val="00001527"/>
    <w:rsid w:val="00002850"/>
    <w:rsid w:val="00003472"/>
    <w:rsid w:val="00004A63"/>
    <w:rsid w:val="000060A9"/>
    <w:rsid w:val="0000682F"/>
    <w:rsid w:val="0000734A"/>
    <w:rsid w:val="00007E9B"/>
    <w:rsid w:val="00011C3D"/>
    <w:rsid w:val="00011FC5"/>
    <w:rsid w:val="00013E90"/>
    <w:rsid w:val="00014B58"/>
    <w:rsid w:val="00015009"/>
    <w:rsid w:val="000171D8"/>
    <w:rsid w:val="000209FD"/>
    <w:rsid w:val="000219CD"/>
    <w:rsid w:val="00022033"/>
    <w:rsid w:val="00022F2B"/>
    <w:rsid w:val="000238A1"/>
    <w:rsid w:val="00026B68"/>
    <w:rsid w:val="000277EA"/>
    <w:rsid w:val="00027A8E"/>
    <w:rsid w:val="00030103"/>
    <w:rsid w:val="00032BFB"/>
    <w:rsid w:val="000332F4"/>
    <w:rsid w:val="000347FE"/>
    <w:rsid w:val="00041925"/>
    <w:rsid w:val="00041F14"/>
    <w:rsid w:val="00042054"/>
    <w:rsid w:val="00043986"/>
    <w:rsid w:val="00043AF1"/>
    <w:rsid w:val="00044F52"/>
    <w:rsid w:val="000456DC"/>
    <w:rsid w:val="000476DD"/>
    <w:rsid w:val="00047CEB"/>
    <w:rsid w:val="00047E3A"/>
    <w:rsid w:val="00050468"/>
    <w:rsid w:val="00051525"/>
    <w:rsid w:val="00051931"/>
    <w:rsid w:val="000519C8"/>
    <w:rsid w:val="00052962"/>
    <w:rsid w:val="0005359B"/>
    <w:rsid w:val="000567C1"/>
    <w:rsid w:val="00056CC4"/>
    <w:rsid w:val="00056D72"/>
    <w:rsid w:val="00057592"/>
    <w:rsid w:val="00061099"/>
    <w:rsid w:val="0006213C"/>
    <w:rsid w:val="00064494"/>
    <w:rsid w:val="00064DE7"/>
    <w:rsid w:val="000671D7"/>
    <w:rsid w:val="0006746D"/>
    <w:rsid w:val="00070228"/>
    <w:rsid w:val="000726C8"/>
    <w:rsid w:val="00073C09"/>
    <w:rsid w:val="00074D9E"/>
    <w:rsid w:val="00075FBF"/>
    <w:rsid w:val="00076382"/>
    <w:rsid w:val="00082545"/>
    <w:rsid w:val="000833E1"/>
    <w:rsid w:val="00084512"/>
    <w:rsid w:val="000849AD"/>
    <w:rsid w:val="000856B5"/>
    <w:rsid w:val="00086673"/>
    <w:rsid w:val="00086869"/>
    <w:rsid w:val="0008691A"/>
    <w:rsid w:val="00087E1E"/>
    <w:rsid w:val="00090CD9"/>
    <w:rsid w:val="00091414"/>
    <w:rsid w:val="0009302C"/>
    <w:rsid w:val="0009378D"/>
    <w:rsid w:val="000966F0"/>
    <w:rsid w:val="00096A17"/>
    <w:rsid w:val="00096D60"/>
    <w:rsid w:val="000A038D"/>
    <w:rsid w:val="000A131B"/>
    <w:rsid w:val="000A37F6"/>
    <w:rsid w:val="000A3A2E"/>
    <w:rsid w:val="000A4F93"/>
    <w:rsid w:val="000A5964"/>
    <w:rsid w:val="000B0EC8"/>
    <w:rsid w:val="000B1E53"/>
    <w:rsid w:val="000B5236"/>
    <w:rsid w:val="000B7467"/>
    <w:rsid w:val="000C00FB"/>
    <w:rsid w:val="000C0893"/>
    <w:rsid w:val="000C1DBE"/>
    <w:rsid w:val="000C3F24"/>
    <w:rsid w:val="000C4ED1"/>
    <w:rsid w:val="000C5A3A"/>
    <w:rsid w:val="000C6A87"/>
    <w:rsid w:val="000D04F6"/>
    <w:rsid w:val="000D20CB"/>
    <w:rsid w:val="000D2E87"/>
    <w:rsid w:val="000D38A8"/>
    <w:rsid w:val="000D3FEB"/>
    <w:rsid w:val="000E102F"/>
    <w:rsid w:val="000E32AD"/>
    <w:rsid w:val="000E39B1"/>
    <w:rsid w:val="000F0611"/>
    <w:rsid w:val="000F0D62"/>
    <w:rsid w:val="000F14A6"/>
    <w:rsid w:val="000F3D13"/>
    <w:rsid w:val="000F4F73"/>
    <w:rsid w:val="000F6FF1"/>
    <w:rsid w:val="000F7D9A"/>
    <w:rsid w:val="00100259"/>
    <w:rsid w:val="00101EA5"/>
    <w:rsid w:val="0010268E"/>
    <w:rsid w:val="00103F69"/>
    <w:rsid w:val="00104073"/>
    <w:rsid w:val="0010421A"/>
    <w:rsid w:val="001050C1"/>
    <w:rsid w:val="001059FD"/>
    <w:rsid w:val="001068F1"/>
    <w:rsid w:val="001071AE"/>
    <w:rsid w:val="00107811"/>
    <w:rsid w:val="00110436"/>
    <w:rsid w:val="00110516"/>
    <w:rsid w:val="00112736"/>
    <w:rsid w:val="00112ADF"/>
    <w:rsid w:val="00113439"/>
    <w:rsid w:val="001134A7"/>
    <w:rsid w:val="0011370F"/>
    <w:rsid w:val="00113738"/>
    <w:rsid w:val="001166CE"/>
    <w:rsid w:val="001206CB"/>
    <w:rsid w:val="00122CDC"/>
    <w:rsid w:val="00123E9F"/>
    <w:rsid w:val="001245FD"/>
    <w:rsid w:val="00126946"/>
    <w:rsid w:val="00126984"/>
    <w:rsid w:val="001301C6"/>
    <w:rsid w:val="001322B5"/>
    <w:rsid w:val="0013681D"/>
    <w:rsid w:val="00136BD1"/>
    <w:rsid w:val="00140B43"/>
    <w:rsid w:val="00140BDF"/>
    <w:rsid w:val="0014175B"/>
    <w:rsid w:val="001428E8"/>
    <w:rsid w:val="00142FA9"/>
    <w:rsid w:val="0014350E"/>
    <w:rsid w:val="00143862"/>
    <w:rsid w:val="00144F58"/>
    <w:rsid w:val="0014623E"/>
    <w:rsid w:val="00151FD4"/>
    <w:rsid w:val="00152914"/>
    <w:rsid w:val="001531E0"/>
    <w:rsid w:val="001532C7"/>
    <w:rsid w:val="0015399C"/>
    <w:rsid w:val="00154C7B"/>
    <w:rsid w:val="00155853"/>
    <w:rsid w:val="00155C6A"/>
    <w:rsid w:val="00157218"/>
    <w:rsid w:val="00160503"/>
    <w:rsid w:val="00162934"/>
    <w:rsid w:val="00165630"/>
    <w:rsid w:val="0016699E"/>
    <w:rsid w:val="001710DA"/>
    <w:rsid w:val="00171898"/>
    <w:rsid w:val="00171F50"/>
    <w:rsid w:val="00172377"/>
    <w:rsid w:val="00172C66"/>
    <w:rsid w:val="00173BF6"/>
    <w:rsid w:val="0017602C"/>
    <w:rsid w:val="0017696E"/>
    <w:rsid w:val="00177426"/>
    <w:rsid w:val="00180638"/>
    <w:rsid w:val="00180764"/>
    <w:rsid w:val="00180D51"/>
    <w:rsid w:val="00182838"/>
    <w:rsid w:val="00185218"/>
    <w:rsid w:val="0018568B"/>
    <w:rsid w:val="00186945"/>
    <w:rsid w:val="00187BAA"/>
    <w:rsid w:val="00190EB9"/>
    <w:rsid w:val="00191C93"/>
    <w:rsid w:val="001940C2"/>
    <w:rsid w:val="001942D4"/>
    <w:rsid w:val="00195CB4"/>
    <w:rsid w:val="00196D9F"/>
    <w:rsid w:val="001A0C22"/>
    <w:rsid w:val="001A24AD"/>
    <w:rsid w:val="001A2B9E"/>
    <w:rsid w:val="001A45D9"/>
    <w:rsid w:val="001A69AE"/>
    <w:rsid w:val="001A7478"/>
    <w:rsid w:val="001A7975"/>
    <w:rsid w:val="001B0E52"/>
    <w:rsid w:val="001B18B5"/>
    <w:rsid w:val="001B1A25"/>
    <w:rsid w:val="001B3988"/>
    <w:rsid w:val="001B451B"/>
    <w:rsid w:val="001B50A5"/>
    <w:rsid w:val="001B54D3"/>
    <w:rsid w:val="001B6A2C"/>
    <w:rsid w:val="001B6A4D"/>
    <w:rsid w:val="001B6DB5"/>
    <w:rsid w:val="001B77A3"/>
    <w:rsid w:val="001C0AA4"/>
    <w:rsid w:val="001C1541"/>
    <w:rsid w:val="001C3ECD"/>
    <w:rsid w:val="001C43D0"/>
    <w:rsid w:val="001C4B34"/>
    <w:rsid w:val="001C4C56"/>
    <w:rsid w:val="001C4E01"/>
    <w:rsid w:val="001C5234"/>
    <w:rsid w:val="001C633A"/>
    <w:rsid w:val="001C6388"/>
    <w:rsid w:val="001C7BB4"/>
    <w:rsid w:val="001D0152"/>
    <w:rsid w:val="001D2693"/>
    <w:rsid w:val="001D27FE"/>
    <w:rsid w:val="001D344A"/>
    <w:rsid w:val="001D34A1"/>
    <w:rsid w:val="001D3705"/>
    <w:rsid w:val="001D51C1"/>
    <w:rsid w:val="001D633F"/>
    <w:rsid w:val="001D77F2"/>
    <w:rsid w:val="001E2073"/>
    <w:rsid w:val="001E2624"/>
    <w:rsid w:val="001E2D1A"/>
    <w:rsid w:val="001E3C03"/>
    <w:rsid w:val="001E64C2"/>
    <w:rsid w:val="001F0246"/>
    <w:rsid w:val="001F0AAE"/>
    <w:rsid w:val="001F2B0D"/>
    <w:rsid w:val="001F5F91"/>
    <w:rsid w:val="001F5FBF"/>
    <w:rsid w:val="00200C34"/>
    <w:rsid w:val="0020175C"/>
    <w:rsid w:val="00203307"/>
    <w:rsid w:val="002044D7"/>
    <w:rsid w:val="00204EB1"/>
    <w:rsid w:val="002062D2"/>
    <w:rsid w:val="00206E28"/>
    <w:rsid w:val="002076E9"/>
    <w:rsid w:val="00210527"/>
    <w:rsid w:val="00213B84"/>
    <w:rsid w:val="0021487C"/>
    <w:rsid w:val="002148C2"/>
    <w:rsid w:val="00216149"/>
    <w:rsid w:val="002165B4"/>
    <w:rsid w:val="00216D32"/>
    <w:rsid w:val="002174B4"/>
    <w:rsid w:val="00217BEC"/>
    <w:rsid w:val="00221322"/>
    <w:rsid w:val="00223013"/>
    <w:rsid w:val="002255DC"/>
    <w:rsid w:val="00227EF7"/>
    <w:rsid w:val="002317FB"/>
    <w:rsid w:val="002319E8"/>
    <w:rsid w:val="0023313B"/>
    <w:rsid w:val="00234B48"/>
    <w:rsid w:val="002355BF"/>
    <w:rsid w:val="00236445"/>
    <w:rsid w:val="002365F9"/>
    <w:rsid w:val="00241AB5"/>
    <w:rsid w:val="00241C15"/>
    <w:rsid w:val="00242675"/>
    <w:rsid w:val="00243ACD"/>
    <w:rsid w:val="00244223"/>
    <w:rsid w:val="002442E5"/>
    <w:rsid w:val="00247517"/>
    <w:rsid w:val="00251441"/>
    <w:rsid w:val="00251AC7"/>
    <w:rsid w:val="002522B6"/>
    <w:rsid w:val="00254BCA"/>
    <w:rsid w:val="00255D47"/>
    <w:rsid w:val="00255E1A"/>
    <w:rsid w:val="00257CB9"/>
    <w:rsid w:val="00262C57"/>
    <w:rsid w:val="0026347C"/>
    <w:rsid w:val="002653C8"/>
    <w:rsid w:val="00271544"/>
    <w:rsid w:val="00271CDE"/>
    <w:rsid w:val="00271E7D"/>
    <w:rsid w:val="00272B22"/>
    <w:rsid w:val="00273315"/>
    <w:rsid w:val="002733F1"/>
    <w:rsid w:val="00276B8E"/>
    <w:rsid w:val="00277262"/>
    <w:rsid w:val="002800E9"/>
    <w:rsid w:val="00280828"/>
    <w:rsid w:val="002809FC"/>
    <w:rsid w:val="00282E27"/>
    <w:rsid w:val="00283018"/>
    <w:rsid w:val="002849ED"/>
    <w:rsid w:val="00284FA4"/>
    <w:rsid w:val="00290EBE"/>
    <w:rsid w:val="002933B3"/>
    <w:rsid w:val="002942A2"/>
    <w:rsid w:val="00296764"/>
    <w:rsid w:val="00296C57"/>
    <w:rsid w:val="002979C3"/>
    <w:rsid w:val="002A2004"/>
    <w:rsid w:val="002A273F"/>
    <w:rsid w:val="002A539A"/>
    <w:rsid w:val="002A572C"/>
    <w:rsid w:val="002A6263"/>
    <w:rsid w:val="002B06AB"/>
    <w:rsid w:val="002B0977"/>
    <w:rsid w:val="002B160A"/>
    <w:rsid w:val="002B1821"/>
    <w:rsid w:val="002B22BF"/>
    <w:rsid w:val="002B3FA8"/>
    <w:rsid w:val="002B4C4D"/>
    <w:rsid w:val="002B5EED"/>
    <w:rsid w:val="002B69C0"/>
    <w:rsid w:val="002B7A70"/>
    <w:rsid w:val="002C2B83"/>
    <w:rsid w:val="002C2ECA"/>
    <w:rsid w:val="002C2EE3"/>
    <w:rsid w:val="002C386B"/>
    <w:rsid w:val="002C3876"/>
    <w:rsid w:val="002C518B"/>
    <w:rsid w:val="002D03E8"/>
    <w:rsid w:val="002D0A4D"/>
    <w:rsid w:val="002D2671"/>
    <w:rsid w:val="002D3095"/>
    <w:rsid w:val="002D39F6"/>
    <w:rsid w:val="002D6775"/>
    <w:rsid w:val="002D6C58"/>
    <w:rsid w:val="002D772A"/>
    <w:rsid w:val="002E1135"/>
    <w:rsid w:val="002E382C"/>
    <w:rsid w:val="002E437E"/>
    <w:rsid w:val="002E47F5"/>
    <w:rsid w:val="002E5C22"/>
    <w:rsid w:val="002E70CB"/>
    <w:rsid w:val="002E7C60"/>
    <w:rsid w:val="002F0318"/>
    <w:rsid w:val="002F0B4E"/>
    <w:rsid w:val="002F0FAC"/>
    <w:rsid w:val="002F10E0"/>
    <w:rsid w:val="002F205D"/>
    <w:rsid w:val="002F354F"/>
    <w:rsid w:val="002F3C0D"/>
    <w:rsid w:val="002F5494"/>
    <w:rsid w:val="002F6039"/>
    <w:rsid w:val="002F7C04"/>
    <w:rsid w:val="00303486"/>
    <w:rsid w:val="003035DA"/>
    <w:rsid w:val="00303C73"/>
    <w:rsid w:val="003044B7"/>
    <w:rsid w:val="00305025"/>
    <w:rsid w:val="0030606B"/>
    <w:rsid w:val="003072C3"/>
    <w:rsid w:val="00307E28"/>
    <w:rsid w:val="003119C4"/>
    <w:rsid w:val="00315027"/>
    <w:rsid w:val="00315F55"/>
    <w:rsid w:val="00320123"/>
    <w:rsid w:val="00321B1B"/>
    <w:rsid w:val="003225FE"/>
    <w:rsid w:val="003237AB"/>
    <w:rsid w:val="003246A3"/>
    <w:rsid w:val="003261F0"/>
    <w:rsid w:val="0032641D"/>
    <w:rsid w:val="003274A6"/>
    <w:rsid w:val="003278EE"/>
    <w:rsid w:val="00327F5B"/>
    <w:rsid w:val="003309E5"/>
    <w:rsid w:val="00331360"/>
    <w:rsid w:val="003318D4"/>
    <w:rsid w:val="003345F2"/>
    <w:rsid w:val="00335962"/>
    <w:rsid w:val="00336007"/>
    <w:rsid w:val="00343568"/>
    <w:rsid w:val="00343957"/>
    <w:rsid w:val="00344328"/>
    <w:rsid w:val="00344966"/>
    <w:rsid w:val="00345F2B"/>
    <w:rsid w:val="0034600D"/>
    <w:rsid w:val="0035063F"/>
    <w:rsid w:val="00350D14"/>
    <w:rsid w:val="0035233D"/>
    <w:rsid w:val="00352FFE"/>
    <w:rsid w:val="003544C7"/>
    <w:rsid w:val="0035643C"/>
    <w:rsid w:val="00356F9A"/>
    <w:rsid w:val="0035730F"/>
    <w:rsid w:val="003623F5"/>
    <w:rsid w:val="00363D89"/>
    <w:rsid w:val="003648B2"/>
    <w:rsid w:val="00370424"/>
    <w:rsid w:val="00371E0A"/>
    <w:rsid w:val="003725CD"/>
    <w:rsid w:val="003735E4"/>
    <w:rsid w:val="003771E1"/>
    <w:rsid w:val="003772CA"/>
    <w:rsid w:val="003806EC"/>
    <w:rsid w:val="00380FB4"/>
    <w:rsid w:val="003821A8"/>
    <w:rsid w:val="003824D6"/>
    <w:rsid w:val="0038295E"/>
    <w:rsid w:val="00382C58"/>
    <w:rsid w:val="003857C1"/>
    <w:rsid w:val="00386473"/>
    <w:rsid w:val="00387561"/>
    <w:rsid w:val="003901C6"/>
    <w:rsid w:val="00390A1B"/>
    <w:rsid w:val="003924CD"/>
    <w:rsid w:val="003947F4"/>
    <w:rsid w:val="00397890"/>
    <w:rsid w:val="00397A7A"/>
    <w:rsid w:val="003A0556"/>
    <w:rsid w:val="003A098B"/>
    <w:rsid w:val="003A3438"/>
    <w:rsid w:val="003A51D8"/>
    <w:rsid w:val="003A5607"/>
    <w:rsid w:val="003A5BE2"/>
    <w:rsid w:val="003A5D8F"/>
    <w:rsid w:val="003A738D"/>
    <w:rsid w:val="003A7440"/>
    <w:rsid w:val="003B06C3"/>
    <w:rsid w:val="003B0AB2"/>
    <w:rsid w:val="003B0D23"/>
    <w:rsid w:val="003B13C5"/>
    <w:rsid w:val="003B16AA"/>
    <w:rsid w:val="003B379D"/>
    <w:rsid w:val="003B394D"/>
    <w:rsid w:val="003B40A1"/>
    <w:rsid w:val="003B44E2"/>
    <w:rsid w:val="003B456F"/>
    <w:rsid w:val="003C0909"/>
    <w:rsid w:val="003C0BEF"/>
    <w:rsid w:val="003C122D"/>
    <w:rsid w:val="003C33D7"/>
    <w:rsid w:val="003C3D3B"/>
    <w:rsid w:val="003C42BD"/>
    <w:rsid w:val="003C4972"/>
    <w:rsid w:val="003C59D5"/>
    <w:rsid w:val="003D08BD"/>
    <w:rsid w:val="003D431C"/>
    <w:rsid w:val="003D4B38"/>
    <w:rsid w:val="003D4CCD"/>
    <w:rsid w:val="003D5554"/>
    <w:rsid w:val="003D5FB8"/>
    <w:rsid w:val="003D60B5"/>
    <w:rsid w:val="003D7570"/>
    <w:rsid w:val="003D7C59"/>
    <w:rsid w:val="003E0708"/>
    <w:rsid w:val="003E0BF8"/>
    <w:rsid w:val="003E2594"/>
    <w:rsid w:val="003E6964"/>
    <w:rsid w:val="003E7BA6"/>
    <w:rsid w:val="003F37A2"/>
    <w:rsid w:val="003F3BFE"/>
    <w:rsid w:val="003F3D38"/>
    <w:rsid w:val="003F418C"/>
    <w:rsid w:val="003F4A33"/>
    <w:rsid w:val="003F6054"/>
    <w:rsid w:val="003F7985"/>
    <w:rsid w:val="00401665"/>
    <w:rsid w:val="004028CE"/>
    <w:rsid w:val="00403BDD"/>
    <w:rsid w:val="00405BE3"/>
    <w:rsid w:val="004060A8"/>
    <w:rsid w:val="004061C0"/>
    <w:rsid w:val="00407E07"/>
    <w:rsid w:val="00414F6B"/>
    <w:rsid w:val="0041662C"/>
    <w:rsid w:val="004170EC"/>
    <w:rsid w:val="00420A67"/>
    <w:rsid w:val="00421B17"/>
    <w:rsid w:val="00421FE7"/>
    <w:rsid w:val="00422FB2"/>
    <w:rsid w:val="00425A53"/>
    <w:rsid w:val="00426B4E"/>
    <w:rsid w:val="004309E2"/>
    <w:rsid w:val="004327B2"/>
    <w:rsid w:val="00432A72"/>
    <w:rsid w:val="00432C5D"/>
    <w:rsid w:val="0043432D"/>
    <w:rsid w:val="00435DAB"/>
    <w:rsid w:val="00435EA3"/>
    <w:rsid w:val="00436F01"/>
    <w:rsid w:val="00437534"/>
    <w:rsid w:val="004375AC"/>
    <w:rsid w:val="00440670"/>
    <w:rsid w:val="00443F40"/>
    <w:rsid w:val="00445AB5"/>
    <w:rsid w:val="0044691E"/>
    <w:rsid w:val="00447926"/>
    <w:rsid w:val="0045081F"/>
    <w:rsid w:val="00451A2B"/>
    <w:rsid w:val="004520B8"/>
    <w:rsid w:val="004522D4"/>
    <w:rsid w:val="00454763"/>
    <w:rsid w:val="00455981"/>
    <w:rsid w:val="00455D35"/>
    <w:rsid w:val="00455DBE"/>
    <w:rsid w:val="004612D1"/>
    <w:rsid w:val="00461473"/>
    <w:rsid w:val="00462022"/>
    <w:rsid w:val="00462F49"/>
    <w:rsid w:val="00463CF4"/>
    <w:rsid w:val="00464DC7"/>
    <w:rsid w:val="004665CE"/>
    <w:rsid w:val="00470434"/>
    <w:rsid w:val="00470A2A"/>
    <w:rsid w:val="00471052"/>
    <w:rsid w:val="004722A5"/>
    <w:rsid w:val="0047366E"/>
    <w:rsid w:val="004736CF"/>
    <w:rsid w:val="0047550E"/>
    <w:rsid w:val="00477D29"/>
    <w:rsid w:val="00477E84"/>
    <w:rsid w:val="00477F4E"/>
    <w:rsid w:val="00480134"/>
    <w:rsid w:val="004804FD"/>
    <w:rsid w:val="00481551"/>
    <w:rsid w:val="00483159"/>
    <w:rsid w:val="00483263"/>
    <w:rsid w:val="00484542"/>
    <w:rsid w:val="0048557C"/>
    <w:rsid w:val="00486B92"/>
    <w:rsid w:val="00486BEC"/>
    <w:rsid w:val="00487547"/>
    <w:rsid w:val="0049057D"/>
    <w:rsid w:val="004910FA"/>
    <w:rsid w:val="00491C54"/>
    <w:rsid w:val="00492F8A"/>
    <w:rsid w:val="00493A25"/>
    <w:rsid w:val="00494A5F"/>
    <w:rsid w:val="004A09E6"/>
    <w:rsid w:val="004A1488"/>
    <w:rsid w:val="004A1FAA"/>
    <w:rsid w:val="004A316B"/>
    <w:rsid w:val="004A6BAB"/>
    <w:rsid w:val="004B0BD2"/>
    <w:rsid w:val="004B14CE"/>
    <w:rsid w:val="004B24DE"/>
    <w:rsid w:val="004B43CF"/>
    <w:rsid w:val="004B47CB"/>
    <w:rsid w:val="004B60E9"/>
    <w:rsid w:val="004B63AE"/>
    <w:rsid w:val="004B6540"/>
    <w:rsid w:val="004B6D6E"/>
    <w:rsid w:val="004C029C"/>
    <w:rsid w:val="004C46A6"/>
    <w:rsid w:val="004C7BC5"/>
    <w:rsid w:val="004D1B9A"/>
    <w:rsid w:val="004D3D6D"/>
    <w:rsid w:val="004D3F45"/>
    <w:rsid w:val="004D4DAC"/>
    <w:rsid w:val="004D575E"/>
    <w:rsid w:val="004D748F"/>
    <w:rsid w:val="004D7636"/>
    <w:rsid w:val="004E0CC6"/>
    <w:rsid w:val="004E29A0"/>
    <w:rsid w:val="004E6995"/>
    <w:rsid w:val="004F1011"/>
    <w:rsid w:val="004F1502"/>
    <w:rsid w:val="004F1D0D"/>
    <w:rsid w:val="004F28C8"/>
    <w:rsid w:val="004F3872"/>
    <w:rsid w:val="004F498E"/>
    <w:rsid w:val="004F4F33"/>
    <w:rsid w:val="004F4F5B"/>
    <w:rsid w:val="005007D5"/>
    <w:rsid w:val="005019CF"/>
    <w:rsid w:val="005023EF"/>
    <w:rsid w:val="0050252C"/>
    <w:rsid w:val="0050719E"/>
    <w:rsid w:val="00511AF1"/>
    <w:rsid w:val="0051286B"/>
    <w:rsid w:val="005130BB"/>
    <w:rsid w:val="00513385"/>
    <w:rsid w:val="00513C9A"/>
    <w:rsid w:val="00514C29"/>
    <w:rsid w:val="005150B7"/>
    <w:rsid w:val="0051583E"/>
    <w:rsid w:val="0051598B"/>
    <w:rsid w:val="0052161C"/>
    <w:rsid w:val="00522971"/>
    <w:rsid w:val="00530565"/>
    <w:rsid w:val="005336F4"/>
    <w:rsid w:val="00533A55"/>
    <w:rsid w:val="00534504"/>
    <w:rsid w:val="00534C6D"/>
    <w:rsid w:val="00536138"/>
    <w:rsid w:val="00537D1B"/>
    <w:rsid w:val="00540BCC"/>
    <w:rsid w:val="00540C43"/>
    <w:rsid w:val="00543D72"/>
    <w:rsid w:val="00544976"/>
    <w:rsid w:val="0054548E"/>
    <w:rsid w:val="00546324"/>
    <w:rsid w:val="00546B57"/>
    <w:rsid w:val="00551535"/>
    <w:rsid w:val="005518B5"/>
    <w:rsid w:val="00555337"/>
    <w:rsid w:val="00555AB6"/>
    <w:rsid w:val="00555D5E"/>
    <w:rsid w:val="00556B6D"/>
    <w:rsid w:val="005572D0"/>
    <w:rsid w:val="00560054"/>
    <w:rsid w:val="0056113E"/>
    <w:rsid w:val="005614BF"/>
    <w:rsid w:val="00561A69"/>
    <w:rsid w:val="00562D8E"/>
    <w:rsid w:val="00563107"/>
    <w:rsid w:val="00567301"/>
    <w:rsid w:val="005679F9"/>
    <w:rsid w:val="00570DE0"/>
    <w:rsid w:val="00570EFC"/>
    <w:rsid w:val="00571912"/>
    <w:rsid w:val="005747E7"/>
    <w:rsid w:val="005808DD"/>
    <w:rsid w:val="00581835"/>
    <w:rsid w:val="00583BCE"/>
    <w:rsid w:val="00583CB7"/>
    <w:rsid w:val="00587628"/>
    <w:rsid w:val="00591885"/>
    <w:rsid w:val="00591AFE"/>
    <w:rsid w:val="00592450"/>
    <w:rsid w:val="005954B8"/>
    <w:rsid w:val="0059584B"/>
    <w:rsid w:val="0059782B"/>
    <w:rsid w:val="005A02EE"/>
    <w:rsid w:val="005A1027"/>
    <w:rsid w:val="005A1E6E"/>
    <w:rsid w:val="005A4168"/>
    <w:rsid w:val="005A6474"/>
    <w:rsid w:val="005A6D21"/>
    <w:rsid w:val="005A7DF7"/>
    <w:rsid w:val="005B208C"/>
    <w:rsid w:val="005B259D"/>
    <w:rsid w:val="005B4B69"/>
    <w:rsid w:val="005B566D"/>
    <w:rsid w:val="005B7EDD"/>
    <w:rsid w:val="005B7F97"/>
    <w:rsid w:val="005C315B"/>
    <w:rsid w:val="005C4A2B"/>
    <w:rsid w:val="005C782E"/>
    <w:rsid w:val="005D042B"/>
    <w:rsid w:val="005D138D"/>
    <w:rsid w:val="005D1FD2"/>
    <w:rsid w:val="005D43A7"/>
    <w:rsid w:val="005D6282"/>
    <w:rsid w:val="005D63AB"/>
    <w:rsid w:val="005D694C"/>
    <w:rsid w:val="005E0EDC"/>
    <w:rsid w:val="005E15DC"/>
    <w:rsid w:val="005E3290"/>
    <w:rsid w:val="005E3686"/>
    <w:rsid w:val="005E4116"/>
    <w:rsid w:val="005E4188"/>
    <w:rsid w:val="005E57CD"/>
    <w:rsid w:val="005E66C2"/>
    <w:rsid w:val="005E77B0"/>
    <w:rsid w:val="005F000E"/>
    <w:rsid w:val="005F0185"/>
    <w:rsid w:val="005F02A5"/>
    <w:rsid w:val="005F0429"/>
    <w:rsid w:val="005F08F9"/>
    <w:rsid w:val="005F0E11"/>
    <w:rsid w:val="005F11D9"/>
    <w:rsid w:val="005F13D8"/>
    <w:rsid w:val="005F35C6"/>
    <w:rsid w:val="005F39AB"/>
    <w:rsid w:val="005F5B30"/>
    <w:rsid w:val="005F5C34"/>
    <w:rsid w:val="005F6E25"/>
    <w:rsid w:val="005F7CDB"/>
    <w:rsid w:val="00600065"/>
    <w:rsid w:val="00600652"/>
    <w:rsid w:val="00600DEE"/>
    <w:rsid w:val="00600EC5"/>
    <w:rsid w:val="006011E0"/>
    <w:rsid w:val="0060325F"/>
    <w:rsid w:val="00603661"/>
    <w:rsid w:val="00603D4A"/>
    <w:rsid w:val="006063FA"/>
    <w:rsid w:val="006066BE"/>
    <w:rsid w:val="00606F27"/>
    <w:rsid w:val="006117FC"/>
    <w:rsid w:val="0061333D"/>
    <w:rsid w:val="00617886"/>
    <w:rsid w:val="00621940"/>
    <w:rsid w:val="00621E5E"/>
    <w:rsid w:val="00627844"/>
    <w:rsid w:val="00627D9F"/>
    <w:rsid w:val="006304D9"/>
    <w:rsid w:val="00630CD7"/>
    <w:rsid w:val="00631247"/>
    <w:rsid w:val="00632102"/>
    <w:rsid w:val="00634014"/>
    <w:rsid w:val="006343EA"/>
    <w:rsid w:val="0063611F"/>
    <w:rsid w:val="006372FD"/>
    <w:rsid w:val="00637592"/>
    <w:rsid w:val="006428E1"/>
    <w:rsid w:val="006433A8"/>
    <w:rsid w:val="00643D9E"/>
    <w:rsid w:val="00647B98"/>
    <w:rsid w:val="0065097C"/>
    <w:rsid w:val="00650E17"/>
    <w:rsid w:val="006537DE"/>
    <w:rsid w:val="00653C1B"/>
    <w:rsid w:val="006550B8"/>
    <w:rsid w:val="00655CDD"/>
    <w:rsid w:val="006636AD"/>
    <w:rsid w:val="00664019"/>
    <w:rsid w:val="00665454"/>
    <w:rsid w:val="00666E6C"/>
    <w:rsid w:val="00670D6E"/>
    <w:rsid w:val="0067140D"/>
    <w:rsid w:val="00671D3B"/>
    <w:rsid w:val="00672C92"/>
    <w:rsid w:val="00675042"/>
    <w:rsid w:val="006757CB"/>
    <w:rsid w:val="00676099"/>
    <w:rsid w:val="00676225"/>
    <w:rsid w:val="006776AA"/>
    <w:rsid w:val="00681EA3"/>
    <w:rsid w:val="00682F64"/>
    <w:rsid w:val="00684C75"/>
    <w:rsid w:val="00685E61"/>
    <w:rsid w:val="006867BF"/>
    <w:rsid w:val="0069273C"/>
    <w:rsid w:val="00693DAC"/>
    <w:rsid w:val="00694E0C"/>
    <w:rsid w:val="0069620E"/>
    <w:rsid w:val="00697161"/>
    <w:rsid w:val="00697D1D"/>
    <w:rsid w:val="006A0ACE"/>
    <w:rsid w:val="006A1A64"/>
    <w:rsid w:val="006A2970"/>
    <w:rsid w:val="006A32A5"/>
    <w:rsid w:val="006A5DC9"/>
    <w:rsid w:val="006A603B"/>
    <w:rsid w:val="006A7626"/>
    <w:rsid w:val="006B00DC"/>
    <w:rsid w:val="006B0668"/>
    <w:rsid w:val="006B2C99"/>
    <w:rsid w:val="006B50BC"/>
    <w:rsid w:val="006B5F3A"/>
    <w:rsid w:val="006B7A56"/>
    <w:rsid w:val="006C059A"/>
    <w:rsid w:val="006C085C"/>
    <w:rsid w:val="006C0C54"/>
    <w:rsid w:val="006C1462"/>
    <w:rsid w:val="006C38B9"/>
    <w:rsid w:val="006C432C"/>
    <w:rsid w:val="006C49F6"/>
    <w:rsid w:val="006C5859"/>
    <w:rsid w:val="006D09D4"/>
    <w:rsid w:val="006D1959"/>
    <w:rsid w:val="006D4263"/>
    <w:rsid w:val="006D4CAA"/>
    <w:rsid w:val="006D61F7"/>
    <w:rsid w:val="006E0B4F"/>
    <w:rsid w:val="006E0EAC"/>
    <w:rsid w:val="006E1F5D"/>
    <w:rsid w:val="006E340B"/>
    <w:rsid w:val="006E4E0A"/>
    <w:rsid w:val="006E57E1"/>
    <w:rsid w:val="006E57E7"/>
    <w:rsid w:val="006E6999"/>
    <w:rsid w:val="006E69E5"/>
    <w:rsid w:val="006E6F13"/>
    <w:rsid w:val="006F0636"/>
    <w:rsid w:val="006F0BEA"/>
    <w:rsid w:val="006F1298"/>
    <w:rsid w:val="006F2A62"/>
    <w:rsid w:val="006F4DA8"/>
    <w:rsid w:val="006F6DBE"/>
    <w:rsid w:val="007010AD"/>
    <w:rsid w:val="007047D7"/>
    <w:rsid w:val="007067DF"/>
    <w:rsid w:val="00706EBC"/>
    <w:rsid w:val="007073D8"/>
    <w:rsid w:val="0071043E"/>
    <w:rsid w:val="007107A6"/>
    <w:rsid w:val="00711327"/>
    <w:rsid w:val="00711AD9"/>
    <w:rsid w:val="007124C4"/>
    <w:rsid w:val="00712775"/>
    <w:rsid w:val="0071552B"/>
    <w:rsid w:val="0071700C"/>
    <w:rsid w:val="007213D4"/>
    <w:rsid w:val="00721C87"/>
    <w:rsid w:val="00721F2C"/>
    <w:rsid w:val="0072434F"/>
    <w:rsid w:val="00727652"/>
    <w:rsid w:val="00727872"/>
    <w:rsid w:val="007301FE"/>
    <w:rsid w:val="007312E4"/>
    <w:rsid w:val="007324EC"/>
    <w:rsid w:val="0073502F"/>
    <w:rsid w:val="00741009"/>
    <w:rsid w:val="00741D8D"/>
    <w:rsid w:val="00741EDC"/>
    <w:rsid w:val="00743509"/>
    <w:rsid w:val="00743FCF"/>
    <w:rsid w:val="007449F4"/>
    <w:rsid w:val="00745327"/>
    <w:rsid w:val="00745C32"/>
    <w:rsid w:val="00746457"/>
    <w:rsid w:val="007539AD"/>
    <w:rsid w:val="00754047"/>
    <w:rsid w:val="00761902"/>
    <w:rsid w:val="00761B6A"/>
    <w:rsid w:val="0076287A"/>
    <w:rsid w:val="00764B15"/>
    <w:rsid w:val="00765235"/>
    <w:rsid w:val="0076578F"/>
    <w:rsid w:val="0076689E"/>
    <w:rsid w:val="0076733F"/>
    <w:rsid w:val="00767954"/>
    <w:rsid w:val="0077144A"/>
    <w:rsid w:val="007736B8"/>
    <w:rsid w:val="007737F1"/>
    <w:rsid w:val="007771D3"/>
    <w:rsid w:val="00777453"/>
    <w:rsid w:val="007778D4"/>
    <w:rsid w:val="00777F42"/>
    <w:rsid w:val="007802E9"/>
    <w:rsid w:val="007813E2"/>
    <w:rsid w:val="007819FC"/>
    <w:rsid w:val="007832AA"/>
    <w:rsid w:val="00783675"/>
    <w:rsid w:val="00785099"/>
    <w:rsid w:val="007850D9"/>
    <w:rsid w:val="00785D73"/>
    <w:rsid w:val="007861E6"/>
    <w:rsid w:val="00787E86"/>
    <w:rsid w:val="00790248"/>
    <w:rsid w:val="00790616"/>
    <w:rsid w:val="00793798"/>
    <w:rsid w:val="00795321"/>
    <w:rsid w:val="007A250C"/>
    <w:rsid w:val="007A324A"/>
    <w:rsid w:val="007A4479"/>
    <w:rsid w:val="007A54A9"/>
    <w:rsid w:val="007A5AD9"/>
    <w:rsid w:val="007A61D1"/>
    <w:rsid w:val="007A7CA5"/>
    <w:rsid w:val="007B0195"/>
    <w:rsid w:val="007B3C9D"/>
    <w:rsid w:val="007B53E2"/>
    <w:rsid w:val="007B5902"/>
    <w:rsid w:val="007B7C35"/>
    <w:rsid w:val="007C0EF4"/>
    <w:rsid w:val="007C3A57"/>
    <w:rsid w:val="007C3B1C"/>
    <w:rsid w:val="007C400E"/>
    <w:rsid w:val="007C4034"/>
    <w:rsid w:val="007C5769"/>
    <w:rsid w:val="007C6345"/>
    <w:rsid w:val="007C6635"/>
    <w:rsid w:val="007C7A56"/>
    <w:rsid w:val="007C7B31"/>
    <w:rsid w:val="007D0724"/>
    <w:rsid w:val="007D3FDE"/>
    <w:rsid w:val="007D4322"/>
    <w:rsid w:val="007D5236"/>
    <w:rsid w:val="007D6601"/>
    <w:rsid w:val="007E1449"/>
    <w:rsid w:val="007E1540"/>
    <w:rsid w:val="007E2008"/>
    <w:rsid w:val="007E27ED"/>
    <w:rsid w:val="007E3223"/>
    <w:rsid w:val="007E3863"/>
    <w:rsid w:val="007E4831"/>
    <w:rsid w:val="007E4F95"/>
    <w:rsid w:val="007E5FBE"/>
    <w:rsid w:val="007E6130"/>
    <w:rsid w:val="007F183E"/>
    <w:rsid w:val="007F2927"/>
    <w:rsid w:val="007F3407"/>
    <w:rsid w:val="007F41A9"/>
    <w:rsid w:val="007F4A5B"/>
    <w:rsid w:val="007F7B6C"/>
    <w:rsid w:val="0080023F"/>
    <w:rsid w:val="008018F1"/>
    <w:rsid w:val="0080381A"/>
    <w:rsid w:val="00803C26"/>
    <w:rsid w:val="00803DD5"/>
    <w:rsid w:val="00806D66"/>
    <w:rsid w:val="00807825"/>
    <w:rsid w:val="00807CD6"/>
    <w:rsid w:val="00810D42"/>
    <w:rsid w:val="00811012"/>
    <w:rsid w:val="00815707"/>
    <w:rsid w:val="008230F5"/>
    <w:rsid w:val="0082370D"/>
    <w:rsid w:val="00825473"/>
    <w:rsid w:val="00826B51"/>
    <w:rsid w:val="008278E2"/>
    <w:rsid w:val="00827C16"/>
    <w:rsid w:val="0083203F"/>
    <w:rsid w:val="00832650"/>
    <w:rsid w:val="00834981"/>
    <w:rsid w:val="008365C6"/>
    <w:rsid w:val="00836CF0"/>
    <w:rsid w:val="0083727B"/>
    <w:rsid w:val="00842D69"/>
    <w:rsid w:val="00843316"/>
    <w:rsid w:val="008437A2"/>
    <w:rsid w:val="008442B0"/>
    <w:rsid w:val="008443AD"/>
    <w:rsid w:val="00844693"/>
    <w:rsid w:val="0084545D"/>
    <w:rsid w:val="00846A4B"/>
    <w:rsid w:val="0085000C"/>
    <w:rsid w:val="00851714"/>
    <w:rsid w:val="00851A85"/>
    <w:rsid w:val="008526AA"/>
    <w:rsid w:val="0085350A"/>
    <w:rsid w:val="0085407D"/>
    <w:rsid w:val="00854757"/>
    <w:rsid w:val="00854AF5"/>
    <w:rsid w:val="00856A78"/>
    <w:rsid w:val="00857101"/>
    <w:rsid w:val="00860B28"/>
    <w:rsid w:val="00861F0E"/>
    <w:rsid w:val="00863AC8"/>
    <w:rsid w:val="00865022"/>
    <w:rsid w:val="00865219"/>
    <w:rsid w:val="00866BF5"/>
    <w:rsid w:val="00871EE7"/>
    <w:rsid w:val="00872B5B"/>
    <w:rsid w:val="0087324C"/>
    <w:rsid w:val="00873EC6"/>
    <w:rsid w:val="008742B7"/>
    <w:rsid w:val="0087715A"/>
    <w:rsid w:val="008804AB"/>
    <w:rsid w:val="008804FE"/>
    <w:rsid w:val="00880FE8"/>
    <w:rsid w:val="00882489"/>
    <w:rsid w:val="00883248"/>
    <w:rsid w:val="008834D9"/>
    <w:rsid w:val="0088372F"/>
    <w:rsid w:val="008850AD"/>
    <w:rsid w:val="00885A43"/>
    <w:rsid w:val="00886555"/>
    <w:rsid w:val="00886B69"/>
    <w:rsid w:val="00886E07"/>
    <w:rsid w:val="00892616"/>
    <w:rsid w:val="00892CE9"/>
    <w:rsid w:val="00892E7A"/>
    <w:rsid w:val="00893A05"/>
    <w:rsid w:val="00896A98"/>
    <w:rsid w:val="008A011E"/>
    <w:rsid w:val="008A10B4"/>
    <w:rsid w:val="008A1198"/>
    <w:rsid w:val="008A276F"/>
    <w:rsid w:val="008A7C54"/>
    <w:rsid w:val="008B273F"/>
    <w:rsid w:val="008B290D"/>
    <w:rsid w:val="008B2DBF"/>
    <w:rsid w:val="008B35DF"/>
    <w:rsid w:val="008B660B"/>
    <w:rsid w:val="008B6D10"/>
    <w:rsid w:val="008C081C"/>
    <w:rsid w:val="008C19F2"/>
    <w:rsid w:val="008C4AC4"/>
    <w:rsid w:val="008C6766"/>
    <w:rsid w:val="008D0C15"/>
    <w:rsid w:val="008D23FC"/>
    <w:rsid w:val="008D2816"/>
    <w:rsid w:val="008D4220"/>
    <w:rsid w:val="008D4CBA"/>
    <w:rsid w:val="008D6B9D"/>
    <w:rsid w:val="008D70BD"/>
    <w:rsid w:val="008E03A9"/>
    <w:rsid w:val="008E087C"/>
    <w:rsid w:val="008E25EF"/>
    <w:rsid w:val="008E5657"/>
    <w:rsid w:val="008E7156"/>
    <w:rsid w:val="008E7F09"/>
    <w:rsid w:val="008F2CDD"/>
    <w:rsid w:val="008F2F16"/>
    <w:rsid w:val="008F35EE"/>
    <w:rsid w:val="008F3BCF"/>
    <w:rsid w:val="008F4760"/>
    <w:rsid w:val="008F5FDA"/>
    <w:rsid w:val="008F60E1"/>
    <w:rsid w:val="008F675F"/>
    <w:rsid w:val="008F6DD8"/>
    <w:rsid w:val="009000B3"/>
    <w:rsid w:val="009018CF"/>
    <w:rsid w:val="00907952"/>
    <w:rsid w:val="00907E41"/>
    <w:rsid w:val="00911B7F"/>
    <w:rsid w:val="00912233"/>
    <w:rsid w:val="009125B5"/>
    <w:rsid w:val="00912CC9"/>
    <w:rsid w:val="00914AAB"/>
    <w:rsid w:val="009159BF"/>
    <w:rsid w:val="00915BE4"/>
    <w:rsid w:val="009168F6"/>
    <w:rsid w:val="009171E6"/>
    <w:rsid w:val="00917768"/>
    <w:rsid w:val="00921D04"/>
    <w:rsid w:val="00922081"/>
    <w:rsid w:val="009220DC"/>
    <w:rsid w:val="00926497"/>
    <w:rsid w:val="0092673C"/>
    <w:rsid w:val="00926D71"/>
    <w:rsid w:val="00926DEF"/>
    <w:rsid w:val="00927C89"/>
    <w:rsid w:val="009307D5"/>
    <w:rsid w:val="009308E3"/>
    <w:rsid w:val="009316D9"/>
    <w:rsid w:val="00934B12"/>
    <w:rsid w:val="009355A1"/>
    <w:rsid w:val="00936A38"/>
    <w:rsid w:val="00940C08"/>
    <w:rsid w:val="00942497"/>
    <w:rsid w:val="00942B2C"/>
    <w:rsid w:val="00942D6D"/>
    <w:rsid w:val="00942EF4"/>
    <w:rsid w:val="009432B1"/>
    <w:rsid w:val="009434CB"/>
    <w:rsid w:val="009453E8"/>
    <w:rsid w:val="0094633F"/>
    <w:rsid w:val="00946949"/>
    <w:rsid w:val="0094753F"/>
    <w:rsid w:val="0094792F"/>
    <w:rsid w:val="00950B0D"/>
    <w:rsid w:val="009520B3"/>
    <w:rsid w:val="0095309B"/>
    <w:rsid w:val="00954310"/>
    <w:rsid w:val="00954C2A"/>
    <w:rsid w:val="009568A9"/>
    <w:rsid w:val="00956E93"/>
    <w:rsid w:val="0095713E"/>
    <w:rsid w:val="0095740C"/>
    <w:rsid w:val="00957D01"/>
    <w:rsid w:val="00957F89"/>
    <w:rsid w:val="00960300"/>
    <w:rsid w:val="00960584"/>
    <w:rsid w:val="0096064A"/>
    <w:rsid w:val="0096258B"/>
    <w:rsid w:val="00962ACD"/>
    <w:rsid w:val="00962B6C"/>
    <w:rsid w:val="009640FF"/>
    <w:rsid w:val="009659CB"/>
    <w:rsid w:val="00965C75"/>
    <w:rsid w:val="00966DFA"/>
    <w:rsid w:val="00967385"/>
    <w:rsid w:val="0097068F"/>
    <w:rsid w:val="009723D4"/>
    <w:rsid w:val="00980EE4"/>
    <w:rsid w:val="00980FF1"/>
    <w:rsid w:val="009822A6"/>
    <w:rsid w:val="00983CF7"/>
    <w:rsid w:val="00983E18"/>
    <w:rsid w:val="009843A5"/>
    <w:rsid w:val="009847F7"/>
    <w:rsid w:val="0098516A"/>
    <w:rsid w:val="00985845"/>
    <w:rsid w:val="0098671F"/>
    <w:rsid w:val="0098688A"/>
    <w:rsid w:val="00993CA3"/>
    <w:rsid w:val="00995829"/>
    <w:rsid w:val="00996E00"/>
    <w:rsid w:val="009A1F31"/>
    <w:rsid w:val="009A2752"/>
    <w:rsid w:val="009A2777"/>
    <w:rsid w:val="009A48BC"/>
    <w:rsid w:val="009A494C"/>
    <w:rsid w:val="009A4D2A"/>
    <w:rsid w:val="009A7AC9"/>
    <w:rsid w:val="009A7D0F"/>
    <w:rsid w:val="009A7F91"/>
    <w:rsid w:val="009B0B79"/>
    <w:rsid w:val="009B0C92"/>
    <w:rsid w:val="009B260C"/>
    <w:rsid w:val="009B38E0"/>
    <w:rsid w:val="009B447E"/>
    <w:rsid w:val="009B4C31"/>
    <w:rsid w:val="009B5E9E"/>
    <w:rsid w:val="009B61AD"/>
    <w:rsid w:val="009B632B"/>
    <w:rsid w:val="009B7E31"/>
    <w:rsid w:val="009C14BB"/>
    <w:rsid w:val="009C19CE"/>
    <w:rsid w:val="009C22E9"/>
    <w:rsid w:val="009C41F0"/>
    <w:rsid w:val="009C65E2"/>
    <w:rsid w:val="009D0F95"/>
    <w:rsid w:val="009D45CC"/>
    <w:rsid w:val="009D4DC5"/>
    <w:rsid w:val="009D4F44"/>
    <w:rsid w:val="009D6413"/>
    <w:rsid w:val="009D6878"/>
    <w:rsid w:val="009E22A6"/>
    <w:rsid w:val="009E2C1F"/>
    <w:rsid w:val="009E2E46"/>
    <w:rsid w:val="009E6CED"/>
    <w:rsid w:val="009E787F"/>
    <w:rsid w:val="009F040A"/>
    <w:rsid w:val="009F1E98"/>
    <w:rsid w:val="009F2EB7"/>
    <w:rsid w:val="009F3244"/>
    <w:rsid w:val="009F3883"/>
    <w:rsid w:val="009F3F92"/>
    <w:rsid w:val="009F4560"/>
    <w:rsid w:val="009F5A0D"/>
    <w:rsid w:val="009F6B2D"/>
    <w:rsid w:val="00A02E01"/>
    <w:rsid w:val="00A04E1C"/>
    <w:rsid w:val="00A07EAF"/>
    <w:rsid w:val="00A11878"/>
    <w:rsid w:val="00A12403"/>
    <w:rsid w:val="00A12C7C"/>
    <w:rsid w:val="00A12CC8"/>
    <w:rsid w:val="00A134B2"/>
    <w:rsid w:val="00A16230"/>
    <w:rsid w:val="00A1639C"/>
    <w:rsid w:val="00A1678C"/>
    <w:rsid w:val="00A1699A"/>
    <w:rsid w:val="00A16AB2"/>
    <w:rsid w:val="00A2188D"/>
    <w:rsid w:val="00A219F4"/>
    <w:rsid w:val="00A22D6C"/>
    <w:rsid w:val="00A22DD7"/>
    <w:rsid w:val="00A23935"/>
    <w:rsid w:val="00A246A4"/>
    <w:rsid w:val="00A27EBB"/>
    <w:rsid w:val="00A3183A"/>
    <w:rsid w:val="00A31F03"/>
    <w:rsid w:val="00A32426"/>
    <w:rsid w:val="00A33A30"/>
    <w:rsid w:val="00A33A33"/>
    <w:rsid w:val="00A347F7"/>
    <w:rsid w:val="00A35D75"/>
    <w:rsid w:val="00A36374"/>
    <w:rsid w:val="00A3733D"/>
    <w:rsid w:val="00A376A9"/>
    <w:rsid w:val="00A41F9D"/>
    <w:rsid w:val="00A42230"/>
    <w:rsid w:val="00A426DE"/>
    <w:rsid w:val="00A44316"/>
    <w:rsid w:val="00A4471A"/>
    <w:rsid w:val="00A46EAC"/>
    <w:rsid w:val="00A51164"/>
    <w:rsid w:val="00A51DE9"/>
    <w:rsid w:val="00A5234D"/>
    <w:rsid w:val="00A529C7"/>
    <w:rsid w:val="00A5392B"/>
    <w:rsid w:val="00A543CF"/>
    <w:rsid w:val="00A54C24"/>
    <w:rsid w:val="00A55991"/>
    <w:rsid w:val="00A55D2C"/>
    <w:rsid w:val="00A567E2"/>
    <w:rsid w:val="00A56BC9"/>
    <w:rsid w:val="00A61BDF"/>
    <w:rsid w:val="00A62A21"/>
    <w:rsid w:val="00A62C2F"/>
    <w:rsid w:val="00A630A0"/>
    <w:rsid w:val="00A63BE2"/>
    <w:rsid w:val="00A644EB"/>
    <w:rsid w:val="00A65164"/>
    <w:rsid w:val="00A658FA"/>
    <w:rsid w:val="00A6767F"/>
    <w:rsid w:val="00A80488"/>
    <w:rsid w:val="00A814DF"/>
    <w:rsid w:val="00A82013"/>
    <w:rsid w:val="00A829DE"/>
    <w:rsid w:val="00A8386F"/>
    <w:rsid w:val="00A857B2"/>
    <w:rsid w:val="00A85BFE"/>
    <w:rsid w:val="00A86DAC"/>
    <w:rsid w:val="00A87130"/>
    <w:rsid w:val="00A87A30"/>
    <w:rsid w:val="00A90CA0"/>
    <w:rsid w:val="00A90D76"/>
    <w:rsid w:val="00A92037"/>
    <w:rsid w:val="00A9218B"/>
    <w:rsid w:val="00A93F63"/>
    <w:rsid w:val="00A94785"/>
    <w:rsid w:val="00A9507A"/>
    <w:rsid w:val="00A95333"/>
    <w:rsid w:val="00A955CD"/>
    <w:rsid w:val="00A96EDC"/>
    <w:rsid w:val="00A97CAE"/>
    <w:rsid w:val="00AA12D1"/>
    <w:rsid w:val="00AA1742"/>
    <w:rsid w:val="00AA2494"/>
    <w:rsid w:val="00AA39B3"/>
    <w:rsid w:val="00AA505A"/>
    <w:rsid w:val="00AA6700"/>
    <w:rsid w:val="00AA676F"/>
    <w:rsid w:val="00AB0761"/>
    <w:rsid w:val="00AB15EF"/>
    <w:rsid w:val="00AB2AC6"/>
    <w:rsid w:val="00AB6804"/>
    <w:rsid w:val="00AC0404"/>
    <w:rsid w:val="00AC0520"/>
    <w:rsid w:val="00AC06BE"/>
    <w:rsid w:val="00AC081C"/>
    <w:rsid w:val="00AC0E03"/>
    <w:rsid w:val="00AC100A"/>
    <w:rsid w:val="00AC19CE"/>
    <w:rsid w:val="00AC3481"/>
    <w:rsid w:val="00AC40FA"/>
    <w:rsid w:val="00AC6274"/>
    <w:rsid w:val="00AC65D3"/>
    <w:rsid w:val="00AD052B"/>
    <w:rsid w:val="00AD14B4"/>
    <w:rsid w:val="00AD17D4"/>
    <w:rsid w:val="00AD3C6D"/>
    <w:rsid w:val="00AD6A48"/>
    <w:rsid w:val="00AD6C67"/>
    <w:rsid w:val="00AD719F"/>
    <w:rsid w:val="00AE365C"/>
    <w:rsid w:val="00AE4541"/>
    <w:rsid w:val="00AE461D"/>
    <w:rsid w:val="00AE46AC"/>
    <w:rsid w:val="00AE5711"/>
    <w:rsid w:val="00AE5979"/>
    <w:rsid w:val="00AE6EC6"/>
    <w:rsid w:val="00AF0942"/>
    <w:rsid w:val="00AF0F2B"/>
    <w:rsid w:val="00AF1DCA"/>
    <w:rsid w:val="00AF38C7"/>
    <w:rsid w:val="00AF3DA6"/>
    <w:rsid w:val="00AF550A"/>
    <w:rsid w:val="00AF7F14"/>
    <w:rsid w:val="00B00949"/>
    <w:rsid w:val="00B01D31"/>
    <w:rsid w:val="00B02665"/>
    <w:rsid w:val="00B03361"/>
    <w:rsid w:val="00B03747"/>
    <w:rsid w:val="00B058DA"/>
    <w:rsid w:val="00B06484"/>
    <w:rsid w:val="00B11146"/>
    <w:rsid w:val="00B118C8"/>
    <w:rsid w:val="00B12AD6"/>
    <w:rsid w:val="00B12F4E"/>
    <w:rsid w:val="00B13D02"/>
    <w:rsid w:val="00B1431A"/>
    <w:rsid w:val="00B1575B"/>
    <w:rsid w:val="00B1740E"/>
    <w:rsid w:val="00B22ED2"/>
    <w:rsid w:val="00B24D86"/>
    <w:rsid w:val="00B24F80"/>
    <w:rsid w:val="00B250EA"/>
    <w:rsid w:val="00B2570B"/>
    <w:rsid w:val="00B27389"/>
    <w:rsid w:val="00B30CDE"/>
    <w:rsid w:val="00B30E16"/>
    <w:rsid w:val="00B34DB5"/>
    <w:rsid w:val="00B351F9"/>
    <w:rsid w:val="00B40CA3"/>
    <w:rsid w:val="00B42B00"/>
    <w:rsid w:val="00B42DB0"/>
    <w:rsid w:val="00B43711"/>
    <w:rsid w:val="00B4473D"/>
    <w:rsid w:val="00B470A4"/>
    <w:rsid w:val="00B50B22"/>
    <w:rsid w:val="00B515B1"/>
    <w:rsid w:val="00B53840"/>
    <w:rsid w:val="00B542A5"/>
    <w:rsid w:val="00B54DD7"/>
    <w:rsid w:val="00B54ED9"/>
    <w:rsid w:val="00B60007"/>
    <w:rsid w:val="00B609D8"/>
    <w:rsid w:val="00B61464"/>
    <w:rsid w:val="00B61631"/>
    <w:rsid w:val="00B62FEB"/>
    <w:rsid w:val="00B67211"/>
    <w:rsid w:val="00B67CCD"/>
    <w:rsid w:val="00B71FB8"/>
    <w:rsid w:val="00B7307E"/>
    <w:rsid w:val="00B73452"/>
    <w:rsid w:val="00B73DFB"/>
    <w:rsid w:val="00B768D2"/>
    <w:rsid w:val="00B76F39"/>
    <w:rsid w:val="00B7720E"/>
    <w:rsid w:val="00B807A5"/>
    <w:rsid w:val="00B80DAB"/>
    <w:rsid w:val="00B8434E"/>
    <w:rsid w:val="00B85238"/>
    <w:rsid w:val="00B8570A"/>
    <w:rsid w:val="00B86326"/>
    <w:rsid w:val="00B87186"/>
    <w:rsid w:val="00B87845"/>
    <w:rsid w:val="00B87D93"/>
    <w:rsid w:val="00B90AF0"/>
    <w:rsid w:val="00B913A8"/>
    <w:rsid w:val="00B917D4"/>
    <w:rsid w:val="00B92109"/>
    <w:rsid w:val="00B929AA"/>
    <w:rsid w:val="00B92FA3"/>
    <w:rsid w:val="00B93367"/>
    <w:rsid w:val="00B94D90"/>
    <w:rsid w:val="00B95857"/>
    <w:rsid w:val="00B95F7F"/>
    <w:rsid w:val="00B977C4"/>
    <w:rsid w:val="00BA0218"/>
    <w:rsid w:val="00BA03DB"/>
    <w:rsid w:val="00BA0E89"/>
    <w:rsid w:val="00BA25D4"/>
    <w:rsid w:val="00BA2698"/>
    <w:rsid w:val="00BA6192"/>
    <w:rsid w:val="00BA6D9B"/>
    <w:rsid w:val="00BB0356"/>
    <w:rsid w:val="00BB135F"/>
    <w:rsid w:val="00BB1652"/>
    <w:rsid w:val="00BB16A0"/>
    <w:rsid w:val="00BB1B0E"/>
    <w:rsid w:val="00BB1E6D"/>
    <w:rsid w:val="00BB1FE7"/>
    <w:rsid w:val="00BB29F3"/>
    <w:rsid w:val="00BB3321"/>
    <w:rsid w:val="00BB3905"/>
    <w:rsid w:val="00BB46BE"/>
    <w:rsid w:val="00BB4966"/>
    <w:rsid w:val="00BB545E"/>
    <w:rsid w:val="00BB6C56"/>
    <w:rsid w:val="00BC06F7"/>
    <w:rsid w:val="00BC19C7"/>
    <w:rsid w:val="00BC2A46"/>
    <w:rsid w:val="00BC2B77"/>
    <w:rsid w:val="00BC3C9E"/>
    <w:rsid w:val="00BC46E2"/>
    <w:rsid w:val="00BC4ADF"/>
    <w:rsid w:val="00BC5CAA"/>
    <w:rsid w:val="00BC78E2"/>
    <w:rsid w:val="00BD206B"/>
    <w:rsid w:val="00BD26D3"/>
    <w:rsid w:val="00BD2DDE"/>
    <w:rsid w:val="00BD6CB6"/>
    <w:rsid w:val="00BD7489"/>
    <w:rsid w:val="00BE0DE8"/>
    <w:rsid w:val="00BE23F3"/>
    <w:rsid w:val="00BE31F2"/>
    <w:rsid w:val="00BE368D"/>
    <w:rsid w:val="00BE3870"/>
    <w:rsid w:val="00BE7342"/>
    <w:rsid w:val="00BF0E43"/>
    <w:rsid w:val="00BF43EB"/>
    <w:rsid w:val="00BF4D94"/>
    <w:rsid w:val="00BF69AE"/>
    <w:rsid w:val="00BF72DB"/>
    <w:rsid w:val="00BF7F55"/>
    <w:rsid w:val="00C00C90"/>
    <w:rsid w:val="00C00DB4"/>
    <w:rsid w:val="00C00E2C"/>
    <w:rsid w:val="00C00E58"/>
    <w:rsid w:val="00C01D33"/>
    <w:rsid w:val="00C02523"/>
    <w:rsid w:val="00C036C5"/>
    <w:rsid w:val="00C0587A"/>
    <w:rsid w:val="00C05EEE"/>
    <w:rsid w:val="00C0600A"/>
    <w:rsid w:val="00C07712"/>
    <w:rsid w:val="00C124A8"/>
    <w:rsid w:val="00C133FF"/>
    <w:rsid w:val="00C1678E"/>
    <w:rsid w:val="00C17EEE"/>
    <w:rsid w:val="00C2114D"/>
    <w:rsid w:val="00C2133C"/>
    <w:rsid w:val="00C21F27"/>
    <w:rsid w:val="00C22DFF"/>
    <w:rsid w:val="00C23FC8"/>
    <w:rsid w:val="00C24343"/>
    <w:rsid w:val="00C24820"/>
    <w:rsid w:val="00C252E1"/>
    <w:rsid w:val="00C253A7"/>
    <w:rsid w:val="00C30CB7"/>
    <w:rsid w:val="00C32C6B"/>
    <w:rsid w:val="00C33730"/>
    <w:rsid w:val="00C34BE3"/>
    <w:rsid w:val="00C36234"/>
    <w:rsid w:val="00C400C7"/>
    <w:rsid w:val="00C40540"/>
    <w:rsid w:val="00C416B2"/>
    <w:rsid w:val="00C420D5"/>
    <w:rsid w:val="00C4261E"/>
    <w:rsid w:val="00C42A32"/>
    <w:rsid w:val="00C42F1F"/>
    <w:rsid w:val="00C461A1"/>
    <w:rsid w:val="00C4705E"/>
    <w:rsid w:val="00C4753C"/>
    <w:rsid w:val="00C47DD6"/>
    <w:rsid w:val="00C50E13"/>
    <w:rsid w:val="00C51023"/>
    <w:rsid w:val="00C526D9"/>
    <w:rsid w:val="00C5412B"/>
    <w:rsid w:val="00C5491E"/>
    <w:rsid w:val="00C549AE"/>
    <w:rsid w:val="00C5507B"/>
    <w:rsid w:val="00C552A2"/>
    <w:rsid w:val="00C55B4A"/>
    <w:rsid w:val="00C5657F"/>
    <w:rsid w:val="00C57BF4"/>
    <w:rsid w:val="00C57DAB"/>
    <w:rsid w:val="00C61150"/>
    <w:rsid w:val="00C642C4"/>
    <w:rsid w:val="00C7179D"/>
    <w:rsid w:val="00C732D7"/>
    <w:rsid w:val="00C76888"/>
    <w:rsid w:val="00C7689E"/>
    <w:rsid w:val="00C76B97"/>
    <w:rsid w:val="00C7719D"/>
    <w:rsid w:val="00C8042E"/>
    <w:rsid w:val="00C817F3"/>
    <w:rsid w:val="00C81F7A"/>
    <w:rsid w:val="00C8295D"/>
    <w:rsid w:val="00C8396B"/>
    <w:rsid w:val="00C846B1"/>
    <w:rsid w:val="00C85E34"/>
    <w:rsid w:val="00C87043"/>
    <w:rsid w:val="00C87ABE"/>
    <w:rsid w:val="00C910A1"/>
    <w:rsid w:val="00C91174"/>
    <w:rsid w:val="00C921B0"/>
    <w:rsid w:val="00C933D7"/>
    <w:rsid w:val="00C95CEA"/>
    <w:rsid w:val="00CA13F2"/>
    <w:rsid w:val="00CA1EC5"/>
    <w:rsid w:val="00CA41C6"/>
    <w:rsid w:val="00CA4CCB"/>
    <w:rsid w:val="00CA4DDC"/>
    <w:rsid w:val="00CA65D7"/>
    <w:rsid w:val="00CA7F8D"/>
    <w:rsid w:val="00CB36AF"/>
    <w:rsid w:val="00CB3A7F"/>
    <w:rsid w:val="00CB3BF4"/>
    <w:rsid w:val="00CB4C04"/>
    <w:rsid w:val="00CB5952"/>
    <w:rsid w:val="00CB7A39"/>
    <w:rsid w:val="00CC0280"/>
    <w:rsid w:val="00CC1624"/>
    <w:rsid w:val="00CC2D50"/>
    <w:rsid w:val="00CC3346"/>
    <w:rsid w:val="00CC3734"/>
    <w:rsid w:val="00CC421D"/>
    <w:rsid w:val="00CC7633"/>
    <w:rsid w:val="00CD1BC9"/>
    <w:rsid w:val="00CD2427"/>
    <w:rsid w:val="00CD267F"/>
    <w:rsid w:val="00CD28D5"/>
    <w:rsid w:val="00CD596A"/>
    <w:rsid w:val="00CD63AC"/>
    <w:rsid w:val="00CD663E"/>
    <w:rsid w:val="00CE0A6B"/>
    <w:rsid w:val="00CE3316"/>
    <w:rsid w:val="00CE40DE"/>
    <w:rsid w:val="00CE4A6E"/>
    <w:rsid w:val="00CE4AE6"/>
    <w:rsid w:val="00CE4B20"/>
    <w:rsid w:val="00CE64B6"/>
    <w:rsid w:val="00CE7DB1"/>
    <w:rsid w:val="00CF0764"/>
    <w:rsid w:val="00CF089D"/>
    <w:rsid w:val="00CF11AC"/>
    <w:rsid w:val="00CF3BA5"/>
    <w:rsid w:val="00CF78B2"/>
    <w:rsid w:val="00CF79C6"/>
    <w:rsid w:val="00CF7CEA"/>
    <w:rsid w:val="00D01723"/>
    <w:rsid w:val="00D059F2"/>
    <w:rsid w:val="00D12A9E"/>
    <w:rsid w:val="00D12BF0"/>
    <w:rsid w:val="00D12C9B"/>
    <w:rsid w:val="00D1348E"/>
    <w:rsid w:val="00D14114"/>
    <w:rsid w:val="00D16523"/>
    <w:rsid w:val="00D21AC3"/>
    <w:rsid w:val="00D22DA6"/>
    <w:rsid w:val="00D2468F"/>
    <w:rsid w:val="00D25607"/>
    <w:rsid w:val="00D30A32"/>
    <w:rsid w:val="00D321DA"/>
    <w:rsid w:val="00D33B3B"/>
    <w:rsid w:val="00D41CC4"/>
    <w:rsid w:val="00D4393C"/>
    <w:rsid w:val="00D43A07"/>
    <w:rsid w:val="00D43F62"/>
    <w:rsid w:val="00D45587"/>
    <w:rsid w:val="00D45E21"/>
    <w:rsid w:val="00D52070"/>
    <w:rsid w:val="00D52137"/>
    <w:rsid w:val="00D52ADC"/>
    <w:rsid w:val="00D52CAB"/>
    <w:rsid w:val="00D53C3C"/>
    <w:rsid w:val="00D54931"/>
    <w:rsid w:val="00D577E3"/>
    <w:rsid w:val="00D60BD3"/>
    <w:rsid w:val="00D60F31"/>
    <w:rsid w:val="00D629F7"/>
    <w:rsid w:val="00D642A1"/>
    <w:rsid w:val="00D64ED2"/>
    <w:rsid w:val="00D65466"/>
    <w:rsid w:val="00D7004C"/>
    <w:rsid w:val="00D70F66"/>
    <w:rsid w:val="00D72663"/>
    <w:rsid w:val="00D751D5"/>
    <w:rsid w:val="00D76D9D"/>
    <w:rsid w:val="00D807C8"/>
    <w:rsid w:val="00D80A18"/>
    <w:rsid w:val="00D80EDF"/>
    <w:rsid w:val="00D830ED"/>
    <w:rsid w:val="00D846B6"/>
    <w:rsid w:val="00D846D5"/>
    <w:rsid w:val="00D84E7A"/>
    <w:rsid w:val="00D86706"/>
    <w:rsid w:val="00D918B5"/>
    <w:rsid w:val="00D92254"/>
    <w:rsid w:val="00D93CC7"/>
    <w:rsid w:val="00D94BC0"/>
    <w:rsid w:val="00DA4727"/>
    <w:rsid w:val="00DA59EE"/>
    <w:rsid w:val="00DA623A"/>
    <w:rsid w:val="00DA7F91"/>
    <w:rsid w:val="00DB106C"/>
    <w:rsid w:val="00DB238B"/>
    <w:rsid w:val="00DB3590"/>
    <w:rsid w:val="00DB4EF8"/>
    <w:rsid w:val="00DB4FAB"/>
    <w:rsid w:val="00DB692D"/>
    <w:rsid w:val="00DB6C41"/>
    <w:rsid w:val="00DB729A"/>
    <w:rsid w:val="00DB7B17"/>
    <w:rsid w:val="00DC0563"/>
    <w:rsid w:val="00DC0A33"/>
    <w:rsid w:val="00DC115F"/>
    <w:rsid w:val="00DC1AF4"/>
    <w:rsid w:val="00DC2463"/>
    <w:rsid w:val="00DC430E"/>
    <w:rsid w:val="00DC4817"/>
    <w:rsid w:val="00DC5252"/>
    <w:rsid w:val="00DC61E9"/>
    <w:rsid w:val="00DC74E1"/>
    <w:rsid w:val="00DC7F21"/>
    <w:rsid w:val="00DD0C3B"/>
    <w:rsid w:val="00DD3C72"/>
    <w:rsid w:val="00DD4E06"/>
    <w:rsid w:val="00DD4FA0"/>
    <w:rsid w:val="00DD5B28"/>
    <w:rsid w:val="00DD63AB"/>
    <w:rsid w:val="00DD682D"/>
    <w:rsid w:val="00DE0551"/>
    <w:rsid w:val="00DE1AD6"/>
    <w:rsid w:val="00DE1D87"/>
    <w:rsid w:val="00DE2D87"/>
    <w:rsid w:val="00DE2D98"/>
    <w:rsid w:val="00DE3AF4"/>
    <w:rsid w:val="00DE50E5"/>
    <w:rsid w:val="00DE52AB"/>
    <w:rsid w:val="00DE62E0"/>
    <w:rsid w:val="00DE6E46"/>
    <w:rsid w:val="00DF11C8"/>
    <w:rsid w:val="00DF24CB"/>
    <w:rsid w:val="00DF28F0"/>
    <w:rsid w:val="00DF491F"/>
    <w:rsid w:val="00E00F3F"/>
    <w:rsid w:val="00E02D88"/>
    <w:rsid w:val="00E02F0C"/>
    <w:rsid w:val="00E044F1"/>
    <w:rsid w:val="00E04630"/>
    <w:rsid w:val="00E05BB9"/>
    <w:rsid w:val="00E07054"/>
    <w:rsid w:val="00E076A4"/>
    <w:rsid w:val="00E10CE0"/>
    <w:rsid w:val="00E11180"/>
    <w:rsid w:val="00E12721"/>
    <w:rsid w:val="00E14153"/>
    <w:rsid w:val="00E14EAC"/>
    <w:rsid w:val="00E1539D"/>
    <w:rsid w:val="00E15859"/>
    <w:rsid w:val="00E15E8E"/>
    <w:rsid w:val="00E160B0"/>
    <w:rsid w:val="00E16AAC"/>
    <w:rsid w:val="00E22DDA"/>
    <w:rsid w:val="00E2350E"/>
    <w:rsid w:val="00E26EEF"/>
    <w:rsid w:val="00E279EC"/>
    <w:rsid w:val="00E335D3"/>
    <w:rsid w:val="00E338E1"/>
    <w:rsid w:val="00E34106"/>
    <w:rsid w:val="00E341F8"/>
    <w:rsid w:val="00E3584E"/>
    <w:rsid w:val="00E36478"/>
    <w:rsid w:val="00E41726"/>
    <w:rsid w:val="00E41B1D"/>
    <w:rsid w:val="00E450D9"/>
    <w:rsid w:val="00E5265A"/>
    <w:rsid w:val="00E52E33"/>
    <w:rsid w:val="00E5308F"/>
    <w:rsid w:val="00E5318B"/>
    <w:rsid w:val="00E5372E"/>
    <w:rsid w:val="00E54D7D"/>
    <w:rsid w:val="00E55BEC"/>
    <w:rsid w:val="00E5662E"/>
    <w:rsid w:val="00E56839"/>
    <w:rsid w:val="00E5728D"/>
    <w:rsid w:val="00E57E94"/>
    <w:rsid w:val="00E6024F"/>
    <w:rsid w:val="00E6086D"/>
    <w:rsid w:val="00E60B82"/>
    <w:rsid w:val="00E63DD4"/>
    <w:rsid w:val="00E64F24"/>
    <w:rsid w:val="00E653E5"/>
    <w:rsid w:val="00E655F3"/>
    <w:rsid w:val="00E66345"/>
    <w:rsid w:val="00E71A09"/>
    <w:rsid w:val="00E71F97"/>
    <w:rsid w:val="00E720B0"/>
    <w:rsid w:val="00E72C26"/>
    <w:rsid w:val="00E7326B"/>
    <w:rsid w:val="00E7342B"/>
    <w:rsid w:val="00E73725"/>
    <w:rsid w:val="00E74844"/>
    <w:rsid w:val="00E7626D"/>
    <w:rsid w:val="00E80D92"/>
    <w:rsid w:val="00E8289C"/>
    <w:rsid w:val="00E83928"/>
    <w:rsid w:val="00E83DB7"/>
    <w:rsid w:val="00E8489B"/>
    <w:rsid w:val="00E84CBE"/>
    <w:rsid w:val="00E85AC4"/>
    <w:rsid w:val="00E86377"/>
    <w:rsid w:val="00E86732"/>
    <w:rsid w:val="00E86E1F"/>
    <w:rsid w:val="00E90755"/>
    <w:rsid w:val="00E90C21"/>
    <w:rsid w:val="00E921E9"/>
    <w:rsid w:val="00E92E54"/>
    <w:rsid w:val="00E93267"/>
    <w:rsid w:val="00E93A40"/>
    <w:rsid w:val="00E93CB7"/>
    <w:rsid w:val="00E96CA8"/>
    <w:rsid w:val="00EA0C33"/>
    <w:rsid w:val="00EA22B9"/>
    <w:rsid w:val="00EA234D"/>
    <w:rsid w:val="00EA2EB1"/>
    <w:rsid w:val="00EA565D"/>
    <w:rsid w:val="00EA5D7C"/>
    <w:rsid w:val="00EA72F8"/>
    <w:rsid w:val="00EA75FA"/>
    <w:rsid w:val="00EB0192"/>
    <w:rsid w:val="00EB02BB"/>
    <w:rsid w:val="00EB1860"/>
    <w:rsid w:val="00EB1E2D"/>
    <w:rsid w:val="00EB5070"/>
    <w:rsid w:val="00EB5A0E"/>
    <w:rsid w:val="00EB71EB"/>
    <w:rsid w:val="00EB7557"/>
    <w:rsid w:val="00EC1AD7"/>
    <w:rsid w:val="00EC2899"/>
    <w:rsid w:val="00EC2A3C"/>
    <w:rsid w:val="00EC2F03"/>
    <w:rsid w:val="00EC3EA3"/>
    <w:rsid w:val="00EC4F92"/>
    <w:rsid w:val="00EC5A68"/>
    <w:rsid w:val="00EC5E66"/>
    <w:rsid w:val="00EC773E"/>
    <w:rsid w:val="00ED4131"/>
    <w:rsid w:val="00ED47B5"/>
    <w:rsid w:val="00ED55CD"/>
    <w:rsid w:val="00ED653E"/>
    <w:rsid w:val="00ED6922"/>
    <w:rsid w:val="00ED74B5"/>
    <w:rsid w:val="00ED757E"/>
    <w:rsid w:val="00EE48FD"/>
    <w:rsid w:val="00EE49EB"/>
    <w:rsid w:val="00EE4BAB"/>
    <w:rsid w:val="00EE5889"/>
    <w:rsid w:val="00EE6574"/>
    <w:rsid w:val="00EE6A0B"/>
    <w:rsid w:val="00EE6B97"/>
    <w:rsid w:val="00EE7EBF"/>
    <w:rsid w:val="00EF038B"/>
    <w:rsid w:val="00EF1FBE"/>
    <w:rsid w:val="00EF329C"/>
    <w:rsid w:val="00EF3999"/>
    <w:rsid w:val="00EF471D"/>
    <w:rsid w:val="00EF4D8D"/>
    <w:rsid w:val="00EF529E"/>
    <w:rsid w:val="00EF791D"/>
    <w:rsid w:val="00F002F0"/>
    <w:rsid w:val="00F0387C"/>
    <w:rsid w:val="00F0568B"/>
    <w:rsid w:val="00F06424"/>
    <w:rsid w:val="00F07DC5"/>
    <w:rsid w:val="00F07FF8"/>
    <w:rsid w:val="00F11466"/>
    <w:rsid w:val="00F128B2"/>
    <w:rsid w:val="00F136D4"/>
    <w:rsid w:val="00F1449A"/>
    <w:rsid w:val="00F1548C"/>
    <w:rsid w:val="00F15B01"/>
    <w:rsid w:val="00F17777"/>
    <w:rsid w:val="00F224A5"/>
    <w:rsid w:val="00F22CE8"/>
    <w:rsid w:val="00F24501"/>
    <w:rsid w:val="00F26775"/>
    <w:rsid w:val="00F344BD"/>
    <w:rsid w:val="00F34ACE"/>
    <w:rsid w:val="00F3751A"/>
    <w:rsid w:val="00F404D3"/>
    <w:rsid w:val="00F414BC"/>
    <w:rsid w:val="00F41D24"/>
    <w:rsid w:val="00F4219F"/>
    <w:rsid w:val="00F46B43"/>
    <w:rsid w:val="00F502AD"/>
    <w:rsid w:val="00F50D1F"/>
    <w:rsid w:val="00F54A3D"/>
    <w:rsid w:val="00F56635"/>
    <w:rsid w:val="00F5687E"/>
    <w:rsid w:val="00F57131"/>
    <w:rsid w:val="00F60005"/>
    <w:rsid w:val="00F61E44"/>
    <w:rsid w:val="00F64C3F"/>
    <w:rsid w:val="00F64FA2"/>
    <w:rsid w:val="00F65F5A"/>
    <w:rsid w:val="00F7195D"/>
    <w:rsid w:val="00F73BC0"/>
    <w:rsid w:val="00F7562D"/>
    <w:rsid w:val="00F768B4"/>
    <w:rsid w:val="00F77A1F"/>
    <w:rsid w:val="00F837F3"/>
    <w:rsid w:val="00F85519"/>
    <w:rsid w:val="00F85B42"/>
    <w:rsid w:val="00F86614"/>
    <w:rsid w:val="00F86C36"/>
    <w:rsid w:val="00F870C3"/>
    <w:rsid w:val="00F87ACC"/>
    <w:rsid w:val="00F87B74"/>
    <w:rsid w:val="00F904C5"/>
    <w:rsid w:val="00F91238"/>
    <w:rsid w:val="00F914EB"/>
    <w:rsid w:val="00F917F0"/>
    <w:rsid w:val="00F94918"/>
    <w:rsid w:val="00F94E1F"/>
    <w:rsid w:val="00F96EDC"/>
    <w:rsid w:val="00F96FB3"/>
    <w:rsid w:val="00F972E0"/>
    <w:rsid w:val="00FA4BE6"/>
    <w:rsid w:val="00FA53B6"/>
    <w:rsid w:val="00FA5C55"/>
    <w:rsid w:val="00FA6FBB"/>
    <w:rsid w:val="00FB0D3D"/>
    <w:rsid w:val="00FB18F5"/>
    <w:rsid w:val="00FB2E89"/>
    <w:rsid w:val="00FB5124"/>
    <w:rsid w:val="00FB6889"/>
    <w:rsid w:val="00FB702B"/>
    <w:rsid w:val="00FB7219"/>
    <w:rsid w:val="00FB73E2"/>
    <w:rsid w:val="00FC02C7"/>
    <w:rsid w:val="00FC0E5F"/>
    <w:rsid w:val="00FC15C1"/>
    <w:rsid w:val="00FC19B6"/>
    <w:rsid w:val="00FC4A9B"/>
    <w:rsid w:val="00FC5230"/>
    <w:rsid w:val="00FD14D6"/>
    <w:rsid w:val="00FD1C13"/>
    <w:rsid w:val="00FD28F4"/>
    <w:rsid w:val="00FD4D84"/>
    <w:rsid w:val="00FD69B9"/>
    <w:rsid w:val="00FD7195"/>
    <w:rsid w:val="00FE0A64"/>
    <w:rsid w:val="00FE2214"/>
    <w:rsid w:val="00FE58EA"/>
    <w:rsid w:val="00FE6F20"/>
    <w:rsid w:val="00FF219D"/>
    <w:rsid w:val="00FF3AD7"/>
    <w:rsid w:val="00FF548B"/>
    <w:rsid w:val="00FF72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10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annotation reference" w:uiPriority="0" w:qFormat="1"/>
    <w:lsdException w:name="Title" w:semiHidden="0" w:uiPriority="10" w:unhideWhenUsed="0" w:qFormat="1"/>
    <w:lsdException w:name="Default Paragraph Font" w:uiPriority="1"/>
    <w:lsdException w:name="Body Text" w:uiPriority="0"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64A"/>
  </w:style>
  <w:style w:type="paragraph" w:styleId="1">
    <w:name w:val="heading 1"/>
    <w:basedOn w:val="a"/>
    <w:link w:val="10"/>
    <w:uiPriority w:val="9"/>
    <w:qFormat/>
    <w:rsid w:val="00096A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CF7CE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sid w:val="00C42A32"/>
    <w:pPr>
      <w:spacing w:line="240" w:lineRule="auto"/>
    </w:pPr>
    <w:rPr>
      <w:sz w:val="20"/>
      <w:szCs w:val="20"/>
    </w:rPr>
  </w:style>
  <w:style w:type="character" w:customStyle="1" w:styleId="a4">
    <w:name w:val="Текст примечания Знак"/>
    <w:basedOn w:val="a0"/>
    <w:link w:val="a3"/>
    <w:uiPriority w:val="99"/>
    <w:qFormat/>
    <w:rsid w:val="00C42A32"/>
    <w:rPr>
      <w:sz w:val="20"/>
      <w:szCs w:val="20"/>
    </w:rPr>
  </w:style>
  <w:style w:type="character" w:styleId="a5">
    <w:name w:val="annotation reference"/>
    <w:basedOn w:val="a0"/>
    <w:unhideWhenUsed/>
    <w:qFormat/>
    <w:rsid w:val="00C42A32"/>
    <w:rPr>
      <w:sz w:val="16"/>
      <w:szCs w:val="16"/>
    </w:rPr>
  </w:style>
  <w:style w:type="paragraph" w:styleId="11">
    <w:name w:val="toc 1"/>
    <w:basedOn w:val="a"/>
    <w:next w:val="a"/>
    <w:autoRedefine/>
    <w:uiPriority w:val="39"/>
    <w:unhideWhenUsed/>
    <w:rsid w:val="002365F9"/>
    <w:pPr>
      <w:tabs>
        <w:tab w:val="left" w:pos="426"/>
        <w:tab w:val="right" w:leader="dot" w:pos="9627"/>
      </w:tabs>
      <w:spacing w:after="40" w:line="240" w:lineRule="auto"/>
      <w:ind w:left="426" w:hanging="426"/>
    </w:pPr>
  </w:style>
  <w:style w:type="paragraph" w:styleId="2">
    <w:name w:val="toc 2"/>
    <w:basedOn w:val="a"/>
    <w:next w:val="a"/>
    <w:autoRedefine/>
    <w:uiPriority w:val="39"/>
    <w:unhideWhenUsed/>
    <w:rsid w:val="002365F9"/>
    <w:pPr>
      <w:tabs>
        <w:tab w:val="left" w:pos="993"/>
        <w:tab w:val="right" w:leader="dot" w:pos="9627"/>
      </w:tabs>
      <w:spacing w:before="20" w:after="20" w:line="240" w:lineRule="auto"/>
      <w:ind w:left="993" w:hanging="567"/>
    </w:pPr>
  </w:style>
  <w:style w:type="character" w:styleId="a6">
    <w:name w:val="Hyperlink"/>
    <w:basedOn w:val="a0"/>
    <w:uiPriority w:val="99"/>
    <w:unhideWhenUsed/>
    <w:rsid w:val="00583CB7"/>
    <w:rPr>
      <w:color w:val="0000FF" w:themeColor="hyperlink"/>
      <w:u w:val="single"/>
    </w:rPr>
  </w:style>
  <w:style w:type="paragraph" w:styleId="a7">
    <w:name w:val="Balloon Text"/>
    <w:basedOn w:val="a"/>
    <w:link w:val="a8"/>
    <w:uiPriority w:val="99"/>
    <w:semiHidden/>
    <w:unhideWhenUsed/>
    <w:rsid w:val="00583CB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3CB7"/>
    <w:rPr>
      <w:rFonts w:ascii="Segoe UI" w:hAnsi="Segoe UI" w:cs="Segoe UI"/>
      <w:sz w:val="18"/>
      <w:szCs w:val="18"/>
    </w:rPr>
  </w:style>
  <w:style w:type="paragraph" w:styleId="a9">
    <w:name w:val="annotation subject"/>
    <w:basedOn w:val="a3"/>
    <w:next w:val="a3"/>
    <w:link w:val="aa"/>
    <w:uiPriority w:val="99"/>
    <w:semiHidden/>
    <w:unhideWhenUsed/>
    <w:rsid w:val="00B92109"/>
    <w:rPr>
      <w:b/>
      <w:bCs/>
    </w:rPr>
  </w:style>
  <w:style w:type="character" w:customStyle="1" w:styleId="aa">
    <w:name w:val="Тема примечания Знак"/>
    <w:basedOn w:val="a4"/>
    <w:link w:val="a9"/>
    <w:uiPriority w:val="99"/>
    <w:semiHidden/>
    <w:rsid w:val="00B92109"/>
    <w:rPr>
      <w:b/>
      <w:bCs/>
      <w:sz w:val="20"/>
      <w:szCs w:val="20"/>
    </w:rPr>
  </w:style>
  <w:style w:type="paragraph" w:styleId="ab">
    <w:name w:val="List Paragraph"/>
    <w:aliases w:val="Абзац списка основной,Имя рисунка,А,МАШ_список,ПАРАГРАФ,Маркер,Введение,ТАБЛИЦА,ПАРАГРАФ Знак Знак,Маркеры Абзац списка"/>
    <w:basedOn w:val="a"/>
    <w:link w:val="ac"/>
    <w:uiPriority w:val="34"/>
    <w:qFormat/>
    <w:rsid w:val="00B42DB0"/>
    <w:pPr>
      <w:ind w:left="720"/>
      <w:contextualSpacing/>
    </w:pPr>
  </w:style>
  <w:style w:type="paragraph" w:styleId="ad">
    <w:name w:val="header"/>
    <w:basedOn w:val="a"/>
    <w:link w:val="ae"/>
    <w:uiPriority w:val="99"/>
    <w:unhideWhenUsed/>
    <w:rsid w:val="00D629F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629F7"/>
  </w:style>
  <w:style w:type="paragraph" w:styleId="af">
    <w:name w:val="footer"/>
    <w:basedOn w:val="a"/>
    <w:link w:val="af0"/>
    <w:uiPriority w:val="99"/>
    <w:unhideWhenUsed/>
    <w:rsid w:val="00D629F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629F7"/>
  </w:style>
  <w:style w:type="table" w:styleId="af1">
    <w:name w:val="Table Grid"/>
    <w:aliases w:val="Таблица ОРГРЭС1"/>
    <w:basedOn w:val="a1"/>
    <w:uiPriority w:val="59"/>
    <w:rsid w:val="00A644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aliases w:val="Знак Знак Знак,Знак Знак Знак Знак Знак Знак Знак Знак Знак Знак Знак Знак Знак Знак Знак Знак Знак Знак Знак Знак Знак,Знак Знак13,Знак3,Знак Знак14,сноска,Table_Footnote_last Знак,Table_Footnote_last Знак Знак,f"/>
    <w:basedOn w:val="a"/>
    <w:link w:val="af3"/>
    <w:uiPriority w:val="99"/>
    <w:semiHidden/>
    <w:unhideWhenUsed/>
    <w:qFormat/>
    <w:rsid w:val="00087E1E"/>
    <w:pPr>
      <w:spacing w:after="0" w:line="240" w:lineRule="auto"/>
    </w:pPr>
    <w:rPr>
      <w:sz w:val="20"/>
      <w:szCs w:val="20"/>
    </w:rPr>
  </w:style>
  <w:style w:type="character" w:customStyle="1" w:styleId="af3">
    <w:name w:val="Текст сноски Знак"/>
    <w:aliases w:val="Знак Знак Знак Знак,Знак Знак Знак Знак Знак Знак Знак Знак Знак Знак Знак Знак Знак Знак Знак Знак Знак Знак Знак Знак Знак Знак,Знак Знак13 Знак,Знак3 Знак,Знак Знак14 Знак,сноска Знак,Table_Footnote_last Знак Знак1,f Знак"/>
    <w:basedOn w:val="a0"/>
    <w:link w:val="af2"/>
    <w:uiPriority w:val="99"/>
    <w:semiHidden/>
    <w:qFormat/>
    <w:rsid w:val="00087E1E"/>
    <w:rPr>
      <w:sz w:val="20"/>
      <w:szCs w:val="20"/>
    </w:rPr>
  </w:style>
  <w:style w:type="character" w:styleId="af4">
    <w:name w:val="footnote reference"/>
    <w:aliases w:val="Знак сноски 1,Знак сноски-FN,Ciae niinee-FN,Referencia nota al pie,Ciae niinee 1,SUPERS,Odwołanie przypisu,Footnote symbol,fr,Used by Word for Help footnote symbols"/>
    <w:basedOn w:val="a0"/>
    <w:uiPriority w:val="99"/>
    <w:semiHidden/>
    <w:unhideWhenUsed/>
    <w:qFormat/>
    <w:rsid w:val="00087E1E"/>
    <w:rPr>
      <w:vertAlign w:val="superscript"/>
    </w:rPr>
  </w:style>
  <w:style w:type="paragraph" w:styleId="31">
    <w:name w:val="toc 3"/>
    <w:basedOn w:val="a"/>
    <w:next w:val="a"/>
    <w:autoRedefine/>
    <w:uiPriority w:val="39"/>
    <w:unhideWhenUsed/>
    <w:rsid w:val="002365F9"/>
    <w:pPr>
      <w:tabs>
        <w:tab w:val="left" w:pos="1418"/>
        <w:tab w:val="left" w:pos="1985"/>
        <w:tab w:val="right" w:leader="dot" w:pos="9627"/>
      </w:tabs>
      <w:spacing w:after="0" w:line="240" w:lineRule="auto"/>
      <w:ind w:left="1418" w:hanging="425"/>
    </w:pPr>
  </w:style>
  <w:style w:type="character" w:customStyle="1" w:styleId="10">
    <w:name w:val="Заголовок 1 Знак"/>
    <w:basedOn w:val="a0"/>
    <w:link w:val="1"/>
    <w:uiPriority w:val="9"/>
    <w:rsid w:val="00096A17"/>
    <w:rPr>
      <w:rFonts w:ascii="Times New Roman" w:eastAsia="Times New Roman" w:hAnsi="Times New Roman" w:cs="Times New Roman"/>
      <w:b/>
      <w:bCs/>
      <w:kern w:val="36"/>
      <w:sz w:val="48"/>
      <w:szCs w:val="48"/>
    </w:rPr>
  </w:style>
  <w:style w:type="paragraph" w:customStyle="1" w:styleId="regulartext">
    <w:name w:val="regulartext"/>
    <w:basedOn w:val="a"/>
    <w:rsid w:val="009267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row-right">
    <w:name w:val="arrow-right"/>
    <w:basedOn w:val="a0"/>
    <w:rsid w:val="0092673C"/>
  </w:style>
  <w:style w:type="paragraph" w:styleId="af5">
    <w:name w:val="Normal (Web)"/>
    <w:basedOn w:val="a"/>
    <w:uiPriority w:val="99"/>
    <w:unhideWhenUsed/>
    <w:rsid w:val="009264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ing">
    <w:name w:val="string"/>
    <w:basedOn w:val="a0"/>
    <w:rsid w:val="00E41B1D"/>
  </w:style>
  <w:style w:type="character" w:customStyle="1" w:styleId="af6">
    <w:name w:val="Основной текст Знак"/>
    <w:basedOn w:val="a0"/>
    <w:link w:val="af7"/>
    <w:rsid w:val="00BE0DE8"/>
    <w:rPr>
      <w:rFonts w:ascii="Times New Roman" w:eastAsia="Times New Roman" w:hAnsi="Times New Roman" w:cs="Times New Roman"/>
      <w:sz w:val="26"/>
      <w:szCs w:val="26"/>
    </w:rPr>
  </w:style>
  <w:style w:type="paragraph" w:styleId="af7">
    <w:name w:val="Body Text"/>
    <w:basedOn w:val="a"/>
    <w:link w:val="af6"/>
    <w:qFormat/>
    <w:rsid w:val="00BE0DE8"/>
    <w:pPr>
      <w:widowControl w:val="0"/>
      <w:spacing w:after="0" w:line="298" w:lineRule="auto"/>
      <w:ind w:firstLine="400"/>
    </w:pPr>
    <w:rPr>
      <w:rFonts w:ascii="Times New Roman" w:eastAsia="Times New Roman" w:hAnsi="Times New Roman" w:cs="Times New Roman"/>
      <w:sz w:val="26"/>
      <w:szCs w:val="26"/>
    </w:rPr>
  </w:style>
  <w:style w:type="character" w:customStyle="1" w:styleId="12">
    <w:name w:val="Основной текст Знак1"/>
    <w:basedOn w:val="a0"/>
    <w:uiPriority w:val="99"/>
    <w:semiHidden/>
    <w:rsid w:val="00BE0DE8"/>
  </w:style>
  <w:style w:type="character" w:customStyle="1" w:styleId="Headerorfooter2">
    <w:name w:val="Header or footer (2)_"/>
    <w:basedOn w:val="a0"/>
    <w:link w:val="Headerorfooter20"/>
    <w:rsid w:val="00BE0DE8"/>
    <w:rPr>
      <w:rFonts w:ascii="Times New Roman" w:eastAsia="Times New Roman" w:hAnsi="Times New Roman" w:cs="Times New Roman"/>
      <w:sz w:val="20"/>
      <w:szCs w:val="20"/>
    </w:rPr>
  </w:style>
  <w:style w:type="paragraph" w:customStyle="1" w:styleId="Headerorfooter20">
    <w:name w:val="Header or footer (2)"/>
    <w:basedOn w:val="a"/>
    <w:link w:val="Headerorfooter2"/>
    <w:rsid w:val="00BE0DE8"/>
    <w:pPr>
      <w:widowControl w:val="0"/>
      <w:spacing w:after="0" w:line="240" w:lineRule="auto"/>
    </w:pPr>
    <w:rPr>
      <w:rFonts w:ascii="Times New Roman" w:eastAsia="Times New Roman" w:hAnsi="Times New Roman" w:cs="Times New Roman"/>
      <w:sz w:val="20"/>
      <w:szCs w:val="20"/>
    </w:rPr>
  </w:style>
  <w:style w:type="character" w:customStyle="1" w:styleId="Heading2">
    <w:name w:val="Heading #2_"/>
    <w:basedOn w:val="a0"/>
    <w:link w:val="Heading20"/>
    <w:rsid w:val="00FC02C7"/>
    <w:rPr>
      <w:rFonts w:ascii="Times New Roman" w:eastAsia="Times New Roman" w:hAnsi="Times New Roman" w:cs="Times New Roman"/>
      <w:b/>
      <w:bCs/>
      <w:sz w:val="26"/>
      <w:szCs w:val="26"/>
    </w:rPr>
  </w:style>
  <w:style w:type="paragraph" w:customStyle="1" w:styleId="Heading20">
    <w:name w:val="Heading #2"/>
    <w:basedOn w:val="a"/>
    <w:link w:val="Heading2"/>
    <w:rsid w:val="00FC02C7"/>
    <w:pPr>
      <w:widowControl w:val="0"/>
      <w:spacing w:after="0" w:line="283" w:lineRule="auto"/>
      <w:ind w:firstLine="560"/>
      <w:outlineLvl w:val="1"/>
    </w:pPr>
    <w:rPr>
      <w:rFonts w:ascii="Times New Roman" w:eastAsia="Times New Roman" w:hAnsi="Times New Roman" w:cs="Times New Roman"/>
      <w:b/>
      <w:bCs/>
      <w:sz w:val="26"/>
      <w:szCs w:val="26"/>
    </w:rPr>
  </w:style>
  <w:style w:type="character" w:customStyle="1" w:styleId="30">
    <w:name w:val="Заголовок 3 Знак"/>
    <w:basedOn w:val="a0"/>
    <w:link w:val="3"/>
    <w:uiPriority w:val="9"/>
    <w:semiHidden/>
    <w:rsid w:val="00CF7CEA"/>
    <w:rPr>
      <w:rFonts w:asciiTheme="majorHAnsi" w:eastAsiaTheme="majorEastAsia" w:hAnsiTheme="majorHAnsi" w:cstheme="majorBidi"/>
      <w:color w:val="243F60" w:themeColor="accent1" w:themeShade="7F"/>
      <w:sz w:val="24"/>
      <w:szCs w:val="24"/>
    </w:rPr>
  </w:style>
  <w:style w:type="character" w:customStyle="1" w:styleId="Heading3">
    <w:name w:val="Heading #3_"/>
    <w:basedOn w:val="a0"/>
    <w:link w:val="Heading30"/>
    <w:rsid w:val="002A572C"/>
    <w:rPr>
      <w:rFonts w:ascii="Times New Roman" w:eastAsia="Times New Roman" w:hAnsi="Times New Roman" w:cs="Times New Roman"/>
      <w:b/>
      <w:bCs/>
      <w:sz w:val="26"/>
      <w:szCs w:val="26"/>
    </w:rPr>
  </w:style>
  <w:style w:type="paragraph" w:customStyle="1" w:styleId="Heading30">
    <w:name w:val="Heading #3"/>
    <w:basedOn w:val="a"/>
    <w:link w:val="Heading3"/>
    <w:rsid w:val="002A572C"/>
    <w:pPr>
      <w:widowControl w:val="0"/>
      <w:spacing w:after="180" w:line="240" w:lineRule="auto"/>
      <w:jc w:val="center"/>
      <w:outlineLvl w:val="2"/>
    </w:pPr>
    <w:rPr>
      <w:rFonts w:ascii="Times New Roman" w:eastAsia="Times New Roman" w:hAnsi="Times New Roman" w:cs="Times New Roman"/>
      <w:b/>
      <w:bCs/>
      <w:sz w:val="26"/>
      <w:szCs w:val="26"/>
    </w:rPr>
  </w:style>
  <w:style w:type="paragraph" w:customStyle="1" w:styleId="ConsPlusTitle">
    <w:name w:val="ConsPlusTitle"/>
    <w:rsid w:val="00A55991"/>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rsid w:val="00A55991"/>
    <w:pPr>
      <w:widowControl w:val="0"/>
      <w:autoSpaceDE w:val="0"/>
      <w:autoSpaceDN w:val="0"/>
      <w:spacing w:after="0" w:line="240" w:lineRule="auto"/>
    </w:pPr>
    <w:rPr>
      <w:rFonts w:ascii="Calibri" w:eastAsia="Times New Roman" w:hAnsi="Calibri" w:cs="Calibri"/>
      <w:szCs w:val="20"/>
    </w:rPr>
  </w:style>
  <w:style w:type="character" w:customStyle="1" w:styleId="geojson">
    <w:name w:val="geojson"/>
    <w:basedOn w:val="a0"/>
    <w:rsid w:val="00BC3C9E"/>
  </w:style>
  <w:style w:type="paragraph" w:customStyle="1" w:styleId="ConsPlusNonformat">
    <w:name w:val="ConsPlusNonformat"/>
    <w:rsid w:val="0005359B"/>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UnresolvedMention">
    <w:name w:val="Unresolved Mention"/>
    <w:basedOn w:val="a0"/>
    <w:uiPriority w:val="99"/>
    <w:semiHidden/>
    <w:unhideWhenUsed/>
    <w:rsid w:val="0005359B"/>
    <w:rPr>
      <w:color w:val="605E5C"/>
      <w:shd w:val="clear" w:color="auto" w:fill="E1DFDD"/>
    </w:rPr>
  </w:style>
  <w:style w:type="paragraph" w:styleId="af8">
    <w:name w:val="Body Text Indent"/>
    <w:basedOn w:val="a"/>
    <w:link w:val="af9"/>
    <w:uiPriority w:val="99"/>
    <w:unhideWhenUsed/>
    <w:rsid w:val="00BD26D3"/>
    <w:pPr>
      <w:spacing w:after="120"/>
      <w:ind w:left="283"/>
    </w:pPr>
  </w:style>
  <w:style w:type="character" w:customStyle="1" w:styleId="af9">
    <w:name w:val="Основной текст с отступом Знак"/>
    <w:basedOn w:val="a0"/>
    <w:link w:val="af8"/>
    <w:uiPriority w:val="99"/>
    <w:rsid w:val="00BD26D3"/>
  </w:style>
  <w:style w:type="paragraph" w:styleId="afa">
    <w:name w:val="Subtitle"/>
    <w:basedOn w:val="a"/>
    <w:link w:val="afb"/>
    <w:uiPriority w:val="99"/>
    <w:qFormat/>
    <w:rsid w:val="00BD26D3"/>
    <w:pPr>
      <w:spacing w:after="0" w:line="240" w:lineRule="auto"/>
      <w:jc w:val="center"/>
    </w:pPr>
    <w:rPr>
      <w:rFonts w:ascii="Arial" w:eastAsia="Times New Roman" w:hAnsi="Arial" w:cs="Arial"/>
      <w:sz w:val="28"/>
      <w:szCs w:val="24"/>
    </w:rPr>
  </w:style>
  <w:style w:type="character" w:customStyle="1" w:styleId="afb">
    <w:name w:val="Подзаголовок Знак"/>
    <w:basedOn w:val="a0"/>
    <w:link w:val="afa"/>
    <w:uiPriority w:val="99"/>
    <w:rsid w:val="00BD26D3"/>
    <w:rPr>
      <w:rFonts w:ascii="Arial" w:eastAsia="Times New Roman" w:hAnsi="Arial" w:cs="Arial"/>
      <w:sz w:val="28"/>
      <w:szCs w:val="24"/>
    </w:rPr>
  </w:style>
  <w:style w:type="paragraph" w:customStyle="1" w:styleId="form-control-static">
    <w:name w:val="form-control-static"/>
    <w:basedOn w:val="a"/>
    <w:rsid w:val="003821A8"/>
    <w:pPr>
      <w:spacing w:before="100" w:beforeAutospacing="1" w:after="100" w:afterAutospacing="1" w:line="240" w:lineRule="auto"/>
    </w:pPr>
    <w:rPr>
      <w:rFonts w:ascii="Times New Roman" w:eastAsia="Times New Roman" w:hAnsi="Times New Roman" w:cs="Times New Roman"/>
      <w:sz w:val="24"/>
      <w:szCs w:val="24"/>
    </w:rPr>
  </w:style>
  <w:style w:type="paragraph" w:styleId="afc">
    <w:name w:val="No Spacing"/>
    <w:link w:val="afd"/>
    <w:uiPriority w:val="1"/>
    <w:qFormat/>
    <w:rsid w:val="00425A53"/>
    <w:pPr>
      <w:spacing w:after="0" w:line="240" w:lineRule="auto"/>
    </w:pPr>
    <w:rPr>
      <w:lang w:eastAsia="en-US"/>
    </w:rPr>
  </w:style>
  <w:style w:type="character" w:customStyle="1" w:styleId="afd">
    <w:name w:val="Без интервала Знак"/>
    <w:basedOn w:val="a0"/>
    <w:link w:val="afc"/>
    <w:uiPriority w:val="1"/>
    <w:rsid w:val="00425A53"/>
    <w:rPr>
      <w:lang w:eastAsia="en-US"/>
    </w:rPr>
  </w:style>
  <w:style w:type="paragraph" w:customStyle="1" w:styleId="afe">
    <w:basedOn w:val="a"/>
    <w:next w:val="af5"/>
    <w:rsid w:val="00436F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
    <w:basedOn w:val="a"/>
    <w:next w:val="af5"/>
    <w:rsid w:val="006C49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0">
    <w:basedOn w:val="a"/>
    <w:next w:val="af5"/>
    <w:rsid w:val="006B50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1">
    <w:basedOn w:val="a"/>
    <w:next w:val="af5"/>
    <w:rsid w:val="00BB1E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
    <w:name w:val="Стиль1"/>
    <w:basedOn w:val="a"/>
    <w:qFormat/>
    <w:rsid w:val="009A2752"/>
    <w:pPr>
      <w:spacing w:after="0" w:line="240" w:lineRule="auto"/>
      <w:ind w:firstLine="709"/>
      <w:jc w:val="both"/>
    </w:pPr>
    <w:rPr>
      <w:rFonts w:ascii="Times New Roman" w:eastAsia="Times New Roman" w:hAnsi="Times New Roman" w:cs="Times New Roman"/>
      <w:sz w:val="24"/>
      <w:szCs w:val="24"/>
    </w:rPr>
  </w:style>
  <w:style w:type="character" w:customStyle="1" w:styleId="highlighted">
    <w:name w:val="highlighted"/>
    <w:basedOn w:val="a0"/>
    <w:rsid w:val="004C029C"/>
  </w:style>
  <w:style w:type="character" w:customStyle="1" w:styleId="detail">
    <w:name w:val="detail"/>
    <w:basedOn w:val="a0"/>
    <w:rsid w:val="004C029C"/>
  </w:style>
  <w:style w:type="paragraph" w:customStyle="1" w:styleId="aff2">
    <w:name w:val="Название абзаца"/>
    <w:basedOn w:val="afc"/>
    <w:link w:val="aff3"/>
    <w:qFormat/>
    <w:rsid w:val="00320123"/>
    <w:pPr>
      <w:spacing w:line="276" w:lineRule="auto"/>
      <w:jc w:val="center"/>
    </w:pPr>
    <w:rPr>
      <w:rFonts w:ascii="Times New Roman" w:eastAsia="Calibri" w:hAnsi="Times New Roman" w:cs="Times New Roman"/>
      <w:sz w:val="28"/>
      <w:szCs w:val="28"/>
      <w:lang w:eastAsia="ru-RU"/>
    </w:rPr>
  </w:style>
  <w:style w:type="character" w:customStyle="1" w:styleId="aff3">
    <w:name w:val="Название абзаца Знак"/>
    <w:basedOn w:val="a0"/>
    <w:link w:val="aff2"/>
    <w:rsid w:val="00320123"/>
    <w:rPr>
      <w:rFonts w:ascii="Times New Roman" w:eastAsia="Calibri" w:hAnsi="Times New Roman" w:cs="Times New Roman"/>
      <w:sz w:val="28"/>
      <w:szCs w:val="28"/>
    </w:rPr>
  </w:style>
  <w:style w:type="paragraph" w:customStyle="1" w:styleId="aff4">
    <w:name w:val="Основа"/>
    <w:basedOn w:val="afc"/>
    <w:link w:val="aff5"/>
    <w:qFormat/>
    <w:rsid w:val="00320123"/>
    <w:pPr>
      <w:spacing w:line="276" w:lineRule="auto"/>
      <w:ind w:firstLine="709"/>
      <w:jc w:val="both"/>
    </w:pPr>
    <w:rPr>
      <w:rFonts w:ascii="Times New Roman" w:eastAsia="Calibri" w:hAnsi="Times New Roman" w:cs="Times New Roman"/>
      <w:sz w:val="28"/>
      <w:lang w:eastAsia="ru-RU"/>
    </w:rPr>
  </w:style>
  <w:style w:type="character" w:customStyle="1" w:styleId="aff5">
    <w:name w:val="Основа Знак"/>
    <w:basedOn w:val="a0"/>
    <w:link w:val="aff4"/>
    <w:rsid w:val="00320123"/>
    <w:rPr>
      <w:rFonts w:ascii="Times New Roman" w:eastAsia="Calibri" w:hAnsi="Times New Roman" w:cs="Times New Roman"/>
      <w:sz w:val="28"/>
    </w:rPr>
  </w:style>
  <w:style w:type="character" w:customStyle="1" w:styleId="extended-textfull">
    <w:name w:val="extended-text__full"/>
    <w:basedOn w:val="a0"/>
    <w:rsid w:val="00543D72"/>
  </w:style>
  <w:style w:type="character" w:customStyle="1" w:styleId="Bodytext">
    <w:name w:val="Body text_"/>
    <w:basedOn w:val="a0"/>
    <w:link w:val="14"/>
    <w:rsid w:val="00307E28"/>
    <w:rPr>
      <w:rFonts w:ascii="Times New Roman" w:eastAsia="Times New Roman" w:hAnsi="Times New Roman" w:cs="Times New Roman"/>
      <w:sz w:val="26"/>
      <w:szCs w:val="26"/>
    </w:rPr>
  </w:style>
  <w:style w:type="paragraph" w:customStyle="1" w:styleId="14">
    <w:name w:val="Основной текст1"/>
    <w:basedOn w:val="a"/>
    <w:link w:val="Bodytext"/>
    <w:qFormat/>
    <w:rsid w:val="00307E28"/>
    <w:pPr>
      <w:widowControl w:val="0"/>
      <w:spacing w:after="0" w:line="262" w:lineRule="auto"/>
      <w:ind w:firstLine="400"/>
    </w:pPr>
    <w:rPr>
      <w:rFonts w:ascii="Times New Roman" w:eastAsia="Times New Roman" w:hAnsi="Times New Roman" w:cs="Times New Roman"/>
      <w:sz w:val="26"/>
      <w:szCs w:val="26"/>
    </w:rPr>
  </w:style>
  <w:style w:type="table" w:customStyle="1" w:styleId="6">
    <w:name w:val="Сетка таблицы6"/>
    <w:basedOn w:val="a1"/>
    <w:next w:val="af1"/>
    <w:uiPriority w:val="59"/>
    <w:rsid w:val="00E10CE0"/>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Основной текст (2)_"/>
    <w:basedOn w:val="a0"/>
    <w:link w:val="21"/>
    <w:uiPriority w:val="99"/>
    <w:qFormat/>
    <w:rsid w:val="00BA0E89"/>
    <w:rPr>
      <w:rFonts w:ascii="Times New Roman" w:hAnsi="Times New Roman"/>
      <w:shd w:val="clear" w:color="auto" w:fill="FFFFFF"/>
    </w:rPr>
  </w:style>
  <w:style w:type="paragraph" w:customStyle="1" w:styleId="21">
    <w:name w:val="Основной текст (2)1"/>
    <w:basedOn w:val="a"/>
    <w:link w:val="20"/>
    <w:qFormat/>
    <w:rsid w:val="00BA0E89"/>
    <w:pPr>
      <w:widowControl w:val="0"/>
      <w:shd w:val="clear" w:color="auto" w:fill="FFFFFF"/>
      <w:spacing w:after="3540" w:line="274" w:lineRule="exact"/>
      <w:ind w:hanging="360"/>
    </w:pPr>
    <w:rPr>
      <w:rFonts w:ascii="Times New Roman" w:hAnsi="Times New Roman"/>
    </w:rPr>
  </w:style>
  <w:style w:type="paragraph" w:customStyle="1" w:styleId="Osnovnoy">
    <w:name w:val="##Osnovnoy"/>
    <w:basedOn w:val="aff6"/>
    <w:link w:val="Osnovnoy0"/>
    <w:qFormat/>
    <w:rsid w:val="00BA0E89"/>
    <w:pPr>
      <w:pBdr>
        <w:bottom w:val="none" w:sz="0" w:space="0" w:color="auto"/>
      </w:pBdr>
      <w:spacing w:after="0"/>
      <w:ind w:right="-79" w:firstLine="720"/>
      <w:contextualSpacing w:val="0"/>
      <w:jc w:val="both"/>
    </w:pPr>
    <w:rPr>
      <w:rFonts w:ascii="Times New Roman" w:hAnsi="Times New Roman" w:cs="Times New Roman"/>
      <w:bCs/>
      <w:color w:val="auto"/>
      <w:spacing w:val="0"/>
      <w:sz w:val="24"/>
      <w:szCs w:val="32"/>
    </w:rPr>
  </w:style>
  <w:style w:type="character" w:customStyle="1" w:styleId="Osnovnoy0">
    <w:name w:val="##Osnovnoy Знак"/>
    <w:basedOn w:val="a0"/>
    <w:link w:val="Osnovnoy"/>
    <w:rsid w:val="00BA0E89"/>
    <w:rPr>
      <w:rFonts w:ascii="Times New Roman" w:eastAsiaTheme="majorEastAsia" w:hAnsi="Times New Roman" w:cs="Times New Roman"/>
      <w:bCs/>
      <w:kern w:val="28"/>
      <w:sz w:val="24"/>
      <w:szCs w:val="32"/>
    </w:rPr>
  </w:style>
  <w:style w:type="paragraph" w:customStyle="1" w:styleId="15">
    <w:name w:val="ТЗ_Основной 1"/>
    <w:basedOn w:val="a"/>
    <w:qFormat/>
    <w:rsid w:val="00BA0E89"/>
    <w:pPr>
      <w:suppressAutoHyphens/>
      <w:spacing w:after="0" w:line="240" w:lineRule="auto"/>
      <w:ind w:firstLine="350"/>
    </w:pPr>
    <w:rPr>
      <w:rFonts w:ascii="Times New Roman" w:eastAsia="Calibri" w:hAnsi="Times New Roman" w:cs="Times New Roman"/>
      <w:sz w:val="24"/>
      <w:szCs w:val="24"/>
    </w:rPr>
  </w:style>
  <w:style w:type="paragraph" w:customStyle="1" w:styleId="100">
    <w:name w:val="Основной текст10"/>
    <w:basedOn w:val="a"/>
    <w:rsid w:val="00BA0E89"/>
    <w:pPr>
      <w:widowControl w:val="0"/>
      <w:shd w:val="clear" w:color="auto" w:fill="FFFFFF"/>
      <w:spacing w:after="240" w:line="331" w:lineRule="exact"/>
    </w:pPr>
    <w:rPr>
      <w:rFonts w:ascii="Times New Roman" w:eastAsia="Times New Roman" w:hAnsi="Times New Roman" w:cs="Times New Roman"/>
      <w:spacing w:val="6"/>
      <w:sz w:val="23"/>
      <w:szCs w:val="23"/>
    </w:rPr>
  </w:style>
  <w:style w:type="paragraph" w:styleId="aff6">
    <w:name w:val="Title"/>
    <w:basedOn w:val="a"/>
    <w:next w:val="a"/>
    <w:link w:val="aff7"/>
    <w:uiPriority w:val="10"/>
    <w:qFormat/>
    <w:rsid w:val="00BA0E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7">
    <w:name w:val="Название Знак"/>
    <w:basedOn w:val="a0"/>
    <w:link w:val="aff6"/>
    <w:uiPriority w:val="10"/>
    <w:rsid w:val="00BA0E89"/>
    <w:rPr>
      <w:rFonts w:asciiTheme="majorHAnsi" w:eastAsiaTheme="majorEastAsia" w:hAnsiTheme="majorHAnsi" w:cstheme="majorBidi"/>
      <w:color w:val="17365D" w:themeColor="text2" w:themeShade="BF"/>
      <w:spacing w:val="5"/>
      <w:kern w:val="28"/>
      <w:sz w:val="52"/>
      <w:szCs w:val="52"/>
    </w:rPr>
  </w:style>
  <w:style w:type="paragraph" w:customStyle="1" w:styleId="Bodytext0">
    <w:name w:val="Body text"/>
    <w:basedOn w:val="a"/>
    <w:qFormat/>
    <w:rsid w:val="009B260C"/>
    <w:pPr>
      <w:widowControl w:val="0"/>
      <w:spacing w:after="0"/>
      <w:ind w:firstLine="400"/>
    </w:pPr>
    <w:rPr>
      <w:rFonts w:ascii="Times New Roman" w:eastAsia="Times New Roman" w:hAnsi="Times New Roman" w:cs="Times New Roman"/>
      <w:color w:val="000000"/>
      <w:sz w:val="26"/>
      <w:szCs w:val="26"/>
      <w:lang w:bidi="ru-RU"/>
    </w:rPr>
  </w:style>
  <w:style w:type="character" w:customStyle="1" w:styleId="Other">
    <w:name w:val="Other_"/>
    <w:basedOn w:val="a0"/>
    <w:link w:val="Other0"/>
    <w:rsid w:val="009E6CED"/>
    <w:rPr>
      <w:rFonts w:ascii="Times New Roman" w:eastAsia="Times New Roman" w:hAnsi="Times New Roman" w:cs="Times New Roman"/>
    </w:rPr>
  </w:style>
  <w:style w:type="paragraph" w:customStyle="1" w:styleId="Other0">
    <w:name w:val="Other"/>
    <w:basedOn w:val="a"/>
    <w:link w:val="Other"/>
    <w:rsid w:val="009E6CED"/>
    <w:pPr>
      <w:widowControl w:val="0"/>
      <w:spacing w:after="0" w:line="240" w:lineRule="auto"/>
      <w:ind w:firstLine="400"/>
    </w:pPr>
    <w:rPr>
      <w:rFonts w:ascii="Times New Roman" w:eastAsia="Times New Roman" w:hAnsi="Times New Roman" w:cs="Times New Roman"/>
    </w:rPr>
  </w:style>
  <w:style w:type="character" w:customStyle="1" w:styleId="fontstyle01">
    <w:name w:val="fontstyle01"/>
    <w:basedOn w:val="a0"/>
    <w:rsid w:val="009E6CED"/>
    <w:rPr>
      <w:rFonts w:ascii="TimesNewRomanPSMT" w:eastAsia="TimesNewRomanPSMT" w:hint="eastAsia"/>
      <w:b w:val="0"/>
      <w:bCs w:val="0"/>
      <w:i w:val="0"/>
      <w:iCs w:val="0"/>
      <w:color w:val="000000"/>
      <w:sz w:val="22"/>
      <w:szCs w:val="22"/>
    </w:rPr>
  </w:style>
  <w:style w:type="paragraph" w:customStyle="1" w:styleId="22">
    <w:name w:val="Основной текст (2)"/>
    <w:basedOn w:val="a"/>
    <w:uiPriority w:val="99"/>
    <w:qFormat/>
    <w:rsid w:val="00911B7F"/>
    <w:pPr>
      <w:widowControl w:val="0"/>
      <w:shd w:val="clear" w:color="auto" w:fill="FFFFFF"/>
      <w:spacing w:before="540" w:after="0" w:line="274" w:lineRule="exact"/>
      <w:ind w:hanging="360"/>
      <w:jc w:val="both"/>
    </w:pPr>
    <w:rPr>
      <w:rFonts w:ascii="Times New Roman" w:eastAsia="Times New Roman" w:hAnsi="Times New Roman" w:cs="Times New Roman"/>
    </w:rPr>
  </w:style>
  <w:style w:type="character" w:customStyle="1" w:styleId="ac">
    <w:name w:val="Абзац списка Знак"/>
    <w:aliases w:val="Абзац списка основной Знак,Имя рисунка Знак,А Знак,МАШ_список Знак,ПАРАГРАФ Знак,Маркер Знак,Введение Знак,ТАБЛИЦА Знак,ПАРАГРАФ Знак Знак Знак,Маркеры Абзац списка Знак"/>
    <w:link w:val="ab"/>
    <w:uiPriority w:val="34"/>
    <w:qFormat/>
    <w:locked/>
    <w:rsid w:val="00911B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336870">
      <w:bodyDiv w:val="1"/>
      <w:marLeft w:val="0"/>
      <w:marRight w:val="0"/>
      <w:marTop w:val="0"/>
      <w:marBottom w:val="0"/>
      <w:divBdr>
        <w:top w:val="none" w:sz="0" w:space="0" w:color="auto"/>
        <w:left w:val="none" w:sz="0" w:space="0" w:color="auto"/>
        <w:bottom w:val="none" w:sz="0" w:space="0" w:color="auto"/>
        <w:right w:val="none" w:sz="0" w:space="0" w:color="auto"/>
      </w:divBdr>
    </w:div>
    <w:div w:id="101849977">
      <w:bodyDiv w:val="1"/>
      <w:marLeft w:val="0"/>
      <w:marRight w:val="0"/>
      <w:marTop w:val="0"/>
      <w:marBottom w:val="0"/>
      <w:divBdr>
        <w:top w:val="none" w:sz="0" w:space="0" w:color="auto"/>
        <w:left w:val="none" w:sz="0" w:space="0" w:color="auto"/>
        <w:bottom w:val="none" w:sz="0" w:space="0" w:color="auto"/>
        <w:right w:val="none" w:sz="0" w:space="0" w:color="auto"/>
      </w:divBdr>
    </w:div>
    <w:div w:id="161626394">
      <w:bodyDiv w:val="1"/>
      <w:marLeft w:val="0"/>
      <w:marRight w:val="0"/>
      <w:marTop w:val="0"/>
      <w:marBottom w:val="0"/>
      <w:divBdr>
        <w:top w:val="none" w:sz="0" w:space="0" w:color="auto"/>
        <w:left w:val="none" w:sz="0" w:space="0" w:color="auto"/>
        <w:bottom w:val="none" w:sz="0" w:space="0" w:color="auto"/>
        <w:right w:val="none" w:sz="0" w:space="0" w:color="auto"/>
      </w:divBdr>
      <w:divsChild>
        <w:div w:id="1368604652">
          <w:marLeft w:val="0"/>
          <w:marRight w:val="0"/>
          <w:marTop w:val="0"/>
          <w:marBottom w:val="0"/>
          <w:divBdr>
            <w:top w:val="none" w:sz="0" w:space="0" w:color="auto"/>
            <w:left w:val="none" w:sz="0" w:space="0" w:color="auto"/>
            <w:bottom w:val="none" w:sz="0" w:space="0" w:color="auto"/>
            <w:right w:val="none" w:sz="0" w:space="0" w:color="auto"/>
          </w:divBdr>
          <w:divsChild>
            <w:div w:id="1168398404">
              <w:marLeft w:val="0"/>
              <w:marRight w:val="0"/>
              <w:marTop w:val="0"/>
              <w:marBottom w:val="0"/>
              <w:divBdr>
                <w:top w:val="none" w:sz="0" w:space="0" w:color="auto"/>
                <w:left w:val="none" w:sz="0" w:space="0" w:color="auto"/>
                <w:bottom w:val="none" w:sz="0" w:space="0" w:color="auto"/>
                <w:right w:val="none" w:sz="0" w:space="0" w:color="auto"/>
              </w:divBdr>
              <w:divsChild>
                <w:div w:id="2094551361">
                  <w:marLeft w:val="0"/>
                  <w:marRight w:val="0"/>
                  <w:marTop w:val="0"/>
                  <w:marBottom w:val="0"/>
                  <w:divBdr>
                    <w:top w:val="none" w:sz="0" w:space="0" w:color="auto"/>
                    <w:left w:val="none" w:sz="0" w:space="0" w:color="auto"/>
                    <w:bottom w:val="none" w:sz="0" w:space="0" w:color="auto"/>
                    <w:right w:val="none" w:sz="0" w:space="0" w:color="auto"/>
                  </w:divBdr>
                  <w:divsChild>
                    <w:div w:id="196785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507305">
          <w:marLeft w:val="0"/>
          <w:marRight w:val="0"/>
          <w:marTop w:val="0"/>
          <w:marBottom w:val="0"/>
          <w:divBdr>
            <w:top w:val="none" w:sz="0" w:space="0" w:color="auto"/>
            <w:left w:val="none" w:sz="0" w:space="0" w:color="auto"/>
            <w:bottom w:val="none" w:sz="0" w:space="0" w:color="auto"/>
            <w:right w:val="none" w:sz="0" w:space="0" w:color="auto"/>
          </w:divBdr>
          <w:divsChild>
            <w:div w:id="949120112">
              <w:marLeft w:val="0"/>
              <w:marRight w:val="0"/>
              <w:marTop w:val="0"/>
              <w:marBottom w:val="0"/>
              <w:divBdr>
                <w:top w:val="none" w:sz="0" w:space="0" w:color="auto"/>
                <w:left w:val="none" w:sz="0" w:space="0" w:color="auto"/>
                <w:bottom w:val="none" w:sz="0" w:space="0" w:color="auto"/>
                <w:right w:val="none" w:sz="0" w:space="0" w:color="auto"/>
              </w:divBdr>
              <w:divsChild>
                <w:div w:id="1822189543">
                  <w:marLeft w:val="0"/>
                  <w:marRight w:val="0"/>
                  <w:marTop w:val="0"/>
                  <w:marBottom w:val="0"/>
                  <w:divBdr>
                    <w:top w:val="none" w:sz="0" w:space="0" w:color="auto"/>
                    <w:left w:val="none" w:sz="0" w:space="0" w:color="auto"/>
                    <w:bottom w:val="none" w:sz="0" w:space="0" w:color="auto"/>
                    <w:right w:val="none" w:sz="0" w:space="0" w:color="auto"/>
                  </w:divBdr>
                  <w:divsChild>
                    <w:div w:id="161116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222769">
          <w:marLeft w:val="0"/>
          <w:marRight w:val="0"/>
          <w:marTop w:val="0"/>
          <w:marBottom w:val="0"/>
          <w:divBdr>
            <w:top w:val="none" w:sz="0" w:space="0" w:color="auto"/>
            <w:left w:val="none" w:sz="0" w:space="0" w:color="auto"/>
            <w:bottom w:val="none" w:sz="0" w:space="0" w:color="auto"/>
            <w:right w:val="none" w:sz="0" w:space="0" w:color="auto"/>
          </w:divBdr>
          <w:divsChild>
            <w:div w:id="615646896">
              <w:marLeft w:val="0"/>
              <w:marRight w:val="0"/>
              <w:marTop w:val="0"/>
              <w:marBottom w:val="0"/>
              <w:divBdr>
                <w:top w:val="none" w:sz="0" w:space="0" w:color="auto"/>
                <w:left w:val="none" w:sz="0" w:space="0" w:color="auto"/>
                <w:bottom w:val="none" w:sz="0" w:space="0" w:color="auto"/>
                <w:right w:val="none" w:sz="0" w:space="0" w:color="auto"/>
              </w:divBdr>
              <w:divsChild>
                <w:div w:id="2082485619">
                  <w:marLeft w:val="0"/>
                  <w:marRight w:val="0"/>
                  <w:marTop w:val="0"/>
                  <w:marBottom w:val="0"/>
                  <w:divBdr>
                    <w:top w:val="none" w:sz="0" w:space="0" w:color="auto"/>
                    <w:left w:val="none" w:sz="0" w:space="0" w:color="auto"/>
                    <w:bottom w:val="none" w:sz="0" w:space="0" w:color="auto"/>
                    <w:right w:val="none" w:sz="0" w:space="0" w:color="auto"/>
                  </w:divBdr>
                  <w:divsChild>
                    <w:div w:id="26511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2005">
          <w:marLeft w:val="0"/>
          <w:marRight w:val="0"/>
          <w:marTop w:val="0"/>
          <w:marBottom w:val="0"/>
          <w:divBdr>
            <w:top w:val="none" w:sz="0" w:space="0" w:color="auto"/>
            <w:left w:val="none" w:sz="0" w:space="0" w:color="auto"/>
            <w:bottom w:val="none" w:sz="0" w:space="0" w:color="auto"/>
            <w:right w:val="none" w:sz="0" w:space="0" w:color="auto"/>
          </w:divBdr>
          <w:divsChild>
            <w:div w:id="160974414">
              <w:marLeft w:val="0"/>
              <w:marRight w:val="0"/>
              <w:marTop w:val="0"/>
              <w:marBottom w:val="0"/>
              <w:divBdr>
                <w:top w:val="none" w:sz="0" w:space="0" w:color="auto"/>
                <w:left w:val="none" w:sz="0" w:space="0" w:color="auto"/>
                <w:bottom w:val="none" w:sz="0" w:space="0" w:color="auto"/>
                <w:right w:val="none" w:sz="0" w:space="0" w:color="auto"/>
              </w:divBdr>
              <w:divsChild>
                <w:div w:id="226764012">
                  <w:marLeft w:val="0"/>
                  <w:marRight w:val="0"/>
                  <w:marTop w:val="0"/>
                  <w:marBottom w:val="0"/>
                  <w:divBdr>
                    <w:top w:val="none" w:sz="0" w:space="0" w:color="auto"/>
                    <w:left w:val="none" w:sz="0" w:space="0" w:color="auto"/>
                    <w:bottom w:val="none" w:sz="0" w:space="0" w:color="auto"/>
                    <w:right w:val="none" w:sz="0" w:space="0" w:color="auto"/>
                  </w:divBdr>
                  <w:divsChild>
                    <w:div w:id="158395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861090">
          <w:marLeft w:val="0"/>
          <w:marRight w:val="0"/>
          <w:marTop w:val="0"/>
          <w:marBottom w:val="0"/>
          <w:divBdr>
            <w:top w:val="none" w:sz="0" w:space="0" w:color="auto"/>
            <w:left w:val="none" w:sz="0" w:space="0" w:color="auto"/>
            <w:bottom w:val="none" w:sz="0" w:space="0" w:color="auto"/>
            <w:right w:val="none" w:sz="0" w:space="0" w:color="auto"/>
          </w:divBdr>
          <w:divsChild>
            <w:div w:id="992567562">
              <w:marLeft w:val="0"/>
              <w:marRight w:val="0"/>
              <w:marTop w:val="0"/>
              <w:marBottom w:val="0"/>
              <w:divBdr>
                <w:top w:val="none" w:sz="0" w:space="0" w:color="auto"/>
                <w:left w:val="none" w:sz="0" w:space="0" w:color="auto"/>
                <w:bottom w:val="none" w:sz="0" w:space="0" w:color="auto"/>
                <w:right w:val="none" w:sz="0" w:space="0" w:color="auto"/>
              </w:divBdr>
              <w:divsChild>
                <w:div w:id="803235815">
                  <w:marLeft w:val="0"/>
                  <w:marRight w:val="0"/>
                  <w:marTop w:val="0"/>
                  <w:marBottom w:val="0"/>
                  <w:divBdr>
                    <w:top w:val="none" w:sz="0" w:space="0" w:color="auto"/>
                    <w:left w:val="none" w:sz="0" w:space="0" w:color="auto"/>
                    <w:bottom w:val="none" w:sz="0" w:space="0" w:color="auto"/>
                    <w:right w:val="none" w:sz="0" w:space="0" w:color="auto"/>
                  </w:divBdr>
                  <w:divsChild>
                    <w:div w:id="84366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551238">
          <w:marLeft w:val="0"/>
          <w:marRight w:val="0"/>
          <w:marTop w:val="0"/>
          <w:marBottom w:val="0"/>
          <w:divBdr>
            <w:top w:val="none" w:sz="0" w:space="0" w:color="auto"/>
            <w:left w:val="none" w:sz="0" w:space="0" w:color="auto"/>
            <w:bottom w:val="none" w:sz="0" w:space="0" w:color="auto"/>
            <w:right w:val="none" w:sz="0" w:space="0" w:color="auto"/>
          </w:divBdr>
          <w:divsChild>
            <w:div w:id="362286550">
              <w:marLeft w:val="0"/>
              <w:marRight w:val="0"/>
              <w:marTop w:val="0"/>
              <w:marBottom w:val="0"/>
              <w:divBdr>
                <w:top w:val="none" w:sz="0" w:space="0" w:color="auto"/>
                <w:left w:val="none" w:sz="0" w:space="0" w:color="auto"/>
                <w:bottom w:val="none" w:sz="0" w:space="0" w:color="auto"/>
                <w:right w:val="none" w:sz="0" w:space="0" w:color="auto"/>
              </w:divBdr>
              <w:divsChild>
                <w:div w:id="1452893211">
                  <w:marLeft w:val="0"/>
                  <w:marRight w:val="0"/>
                  <w:marTop w:val="0"/>
                  <w:marBottom w:val="0"/>
                  <w:divBdr>
                    <w:top w:val="none" w:sz="0" w:space="0" w:color="auto"/>
                    <w:left w:val="none" w:sz="0" w:space="0" w:color="auto"/>
                    <w:bottom w:val="none" w:sz="0" w:space="0" w:color="auto"/>
                    <w:right w:val="none" w:sz="0" w:space="0" w:color="auto"/>
                  </w:divBdr>
                  <w:divsChild>
                    <w:div w:id="27310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656205">
          <w:marLeft w:val="0"/>
          <w:marRight w:val="0"/>
          <w:marTop w:val="0"/>
          <w:marBottom w:val="0"/>
          <w:divBdr>
            <w:top w:val="none" w:sz="0" w:space="0" w:color="auto"/>
            <w:left w:val="none" w:sz="0" w:space="0" w:color="auto"/>
            <w:bottom w:val="none" w:sz="0" w:space="0" w:color="auto"/>
            <w:right w:val="none" w:sz="0" w:space="0" w:color="auto"/>
          </w:divBdr>
          <w:divsChild>
            <w:div w:id="49620986">
              <w:marLeft w:val="0"/>
              <w:marRight w:val="0"/>
              <w:marTop w:val="0"/>
              <w:marBottom w:val="0"/>
              <w:divBdr>
                <w:top w:val="none" w:sz="0" w:space="0" w:color="auto"/>
                <w:left w:val="none" w:sz="0" w:space="0" w:color="auto"/>
                <w:bottom w:val="none" w:sz="0" w:space="0" w:color="auto"/>
                <w:right w:val="none" w:sz="0" w:space="0" w:color="auto"/>
              </w:divBdr>
              <w:divsChild>
                <w:div w:id="1571190656">
                  <w:marLeft w:val="0"/>
                  <w:marRight w:val="0"/>
                  <w:marTop w:val="0"/>
                  <w:marBottom w:val="0"/>
                  <w:divBdr>
                    <w:top w:val="none" w:sz="0" w:space="0" w:color="auto"/>
                    <w:left w:val="none" w:sz="0" w:space="0" w:color="auto"/>
                    <w:bottom w:val="none" w:sz="0" w:space="0" w:color="auto"/>
                    <w:right w:val="none" w:sz="0" w:space="0" w:color="auto"/>
                  </w:divBdr>
                  <w:divsChild>
                    <w:div w:id="163625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15325">
      <w:bodyDiv w:val="1"/>
      <w:marLeft w:val="0"/>
      <w:marRight w:val="0"/>
      <w:marTop w:val="0"/>
      <w:marBottom w:val="0"/>
      <w:divBdr>
        <w:top w:val="none" w:sz="0" w:space="0" w:color="auto"/>
        <w:left w:val="none" w:sz="0" w:space="0" w:color="auto"/>
        <w:bottom w:val="none" w:sz="0" w:space="0" w:color="auto"/>
        <w:right w:val="none" w:sz="0" w:space="0" w:color="auto"/>
      </w:divBdr>
    </w:div>
    <w:div w:id="197593275">
      <w:bodyDiv w:val="1"/>
      <w:marLeft w:val="0"/>
      <w:marRight w:val="0"/>
      <w:marTop w:val="0"/>
      <w:marBottom w:val="0"/>
      <w:divBdr>
        <w:top w:val="none" w:sz="0" w:space="0" w:color="auto"/>
        <w:left w:val="none" w:sz="0" w:space="0" w:color="auto"/>
        <w:bottom w:val="none" w:sz="0" w:space="0" w:color="auto"/>
        <w:right w:val="none" w:sz="0" w:space="0" w:color="auto"/>
      </w:divBdr>
      <w:divsChild>
        <w:div w:id="297954635">
          <w:marLeft w:val="435"/>
          <w:marRight w:val="0"/>
          <w:marTop w:val="0"/>
          <w:marBottom w:val="75"/>
          <w:divBdr>
            <w:top w:val="none" w:sz="0" w:space="0" w:color="auto"/>
            <w:left w:val="none" w:sz="0" w:space="0" w:color="auto"/>
            <w:bottom w:val="none" w:sz="0" w:space="0" w:color="auto"/>
            <w:right w:val="none" w:sz="0" w:space="0" w:color="auto"/>
          </w:divBdr>
        </w:div>
      </w:divsChild>
    </w:div>
    <w:div w:id="208109082">
      <w:bodyDiv w:val="1"/>
      <w:marLeft w:val="0"/>
      <w:marRight w:val="0"/>
      <w:marTop w:val="0"/>
      <w:marBottom w:val="0"/>
      <w:divBdr>
        <w:top w:val="none" w:sz="0" w:space="0" w:color="auto"/>
        <w:left w:val="none" w:sz="0" w:space="0" w:color="auto"/>
        <w:bottom w:val="none" w:sz="0" w:space="0" w:color="auto"/>
        <w:right w:val="none" w:sz="0" w:space="0" w:color="auto"/>
      </w:divBdr>
    </w:div>
    <w:div w:id="215822570">
      <w:bodyDiv w:val="1"/>
      <w:marLeft w:val="0"/>
      <w:marRight w:val="0"/>
      <w:marTop w:val="0"/>
      <w:marBottom w:val="0"/>
      <w:divBdr>
        <w:top w:val="none" w:sz="0" w:space="0" w:color="auto"/>
        <w:left w:val="none" w:sz="0" w:space="0" w:color="auto"/>
        <w:bottom w:val="none" w:sz="0" w:space="0" w:color="auto"/>
        <w:right w:val="none" w:sz="0" w:space="0" w:color="auto"/>
      </w:divBdr>
    </w:div>
    <w:div w:id="226110341">
      <w:bodyDiv w:val="1"/>
      <w:marLeft w:val="0"/>
      <w:marRight w:val="0"/>
      <w:marTop w:val="0"/>
      <w:marBottom w:val="0"/>
      <w:divBdr>
        <w:top w:val="none" w:sz="0" w:space="0" w:color="auto"/>
        <w:left w:val="none" w:sz="0" w:space="0" w:color="auto"/>
        <w:bottom w:val="none" w:sz="0" w:space="0" w:color="auto"/>
        <w:right w:val="none" w:sz="0" w:space="0" w:color="auto"/>
      </w:divBdr>
      <w:divsChild>
        <w:div w:id="958682288">
          <w:marLeft w:val="0"/>
          <w:marRight w:val="0"/>
          <w:marTop w:val="0"/>
          <w:marBottom w:val="0"/>
          <w:divBdr>
            <w:top w:val="none" w:sz="0" w:space="0" w:color="auto"/>
            <w:left w:val="none" w:sz="0" w:space="0" w:color="auto"/>
            <w:bottom w:val="none" w:sz="0" w:space="0" w:color="auto"/>
            <w:right w:val="none" w:sz="0" w:space="0" w:color="auto"/>
          </w:divBdr>
        </w:div>
        <w:div w:id="1689670500">
          <w:marLeft w:val="0"/>
          <w:marRight w:val="0"/>
          <w:marTop w:val="0"/>
          <w:marBottom w:val="0"/>
          <w:divBdr>
            <w:top w:val="none" w:sz="0" w:space="0" w:color="auto"/>
            <w:left w:val="none" w:sz="0" w:space="0" w:color="auto"/>
            <w:bottom w:val="none" w:sz="0" w:space="0" w:color="auto"/>
            <w:right w:val="none" w:sz="0" w:space="0" w:color="auto"/>
          </w:divBdr>
          <w:divsChild>
            <w:div w:id="571353795">
              <w:marLeft w:val="0"/>
              <w:marRight w:val="0"/>
              <w:marTop w:val="0"/>
              <w:marBottom w:val="0"/>
              <w:divBdr>
                <w:top w:val="none" w:sz="0" w:space="0" w:color="auto"/>
                <w:left w:val="none" w:sz="0" w:space="0" w:color="auto"/>
                <w:bottom w:val="none" w:sz="0" w:space="0" w:color="auto"/>
                <w:right w:val="none" w:sz="0" w:space="0" w:color="auto"/>
              </w:divBdr>
              <w:divsChild>
                <w:div w:id="394166202">
                  <w:marLeft w:val="0"/>
                  <w:marRight w:val="0"/>
                  <w:marTop w:val="0"/>
                  <w:marBottom w:val="75"/>
                  <w:divBdr>
                    <w:top w:val="none" w:sz="0" w:space="0" w:color="auto"/>
                    <w:left w:val="none" w:sz="0" w:space="0" w:color="auto"/>
                    <w:bottom w:val="none" w:sz="0" w:space="0" w:color="auto"/>
                    <w:right w:val="none" w:sz="0" w:space="0" w:color="auto"/>
                  </w:divBdr>
                </w:div>
              </w:divsChild>
            </w:div>
            <w:div w:id="879514360">
              <w:marLeft w:val="0"/>
              <w:marRight w:val="0"/>
              <w:marTop w:val="0"/>
              <w:marBottom w:val="0"/>
              <w:divBdr>
                <w:top w:val="none" w:sz="0" w:space="0" w:color="auto"/>
                <w:left w:val="none" w:sz="0" w:space="0" w:color="auto"/>
                <w:bottom w:val="none" w:sz="0" w:space="0" w:color="auto"/>
                <w:right w:val="none" w:sz="0" w:space="0" w:color="auto"/>
              </w:divBdr>
              <w:divsChild>
                <w:div w:id="1869105519">
                  <w:marLeft w:val="0"/>
                  <w:marRight w:val="0"/>
                  <w:marTop w:val="0"/>
                  <w:marBottom w:val="75"/>
                  <w:divBdr>
                    <w:top w:val="none" w:sz="0" w:space="0" w:color="auto"/>
                    <w:left w:val="none" w:sz="0" w:space="0" w:color="auto"/>
                    <w:bottom w:val="none" w:sz="0" w:space="0" w:color="auto"/>
                    <w:right w:val="none" w:sz="0" w:space="0" w:color="auto"/>
                  </w:divBdr>
                </w:div>
              </w:divsChild>
            </w:div>
            <w:div w:id="1317302606">
              <w:marLeft w:val="0"/>
              <w:marRight w:val="0"/>
              <w:marTop w:val="0"/>
              <w:marBottom w:val="0"/>
              <w:divBdr>
                <w:top w:val="none" w:sz="0" w:space="0" w:color="auto"/>
                <w:left w:val="none" w:sz="0" w:space="0" w:color="auto"/>
                <w:bottom w:val="none" w:sz="0" w:space="0" w:color="auto"/>
                <w:right w:val="none" w:sz="0" w:space="0" w:color="auto"/>
              </w:divBdr>
              <w:divsChild>
                <w:div w:id="2518206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08578472">
      <w:bodyDiv w:val="1"/>
      <w:marLeft w:val="0"/>
      <w:marRight w:val="0"/>
      <w:marTop w:val="0"/>
      <w:marBottom w:val="0"/>
      <w:divBdr>
        <w:top w:val="none" w:sz="0" w:space="0" w:color="auto"/>
        <w:left w:val="none" w:sz="0" w:space="0" w:color="auto"/>
        <w:bottom w:val="none" w:sz="0" w:space="0" w:color="auto"/>
        <w:right w:val="none" w:sz="0" w:space="0" w:color="auto"/>
      </w:divBdr>
    </w:div>
    <w:div w:id="417672807">
      <w:bodyDiv w:val="1"/>
      <w:marLeft w:val="0"/>
      <w:marRight w:val="0"/>
      <w:marTop w:val="0"/>
      <w:marBottom w:val="0"/>
      <w:divBdr>
        <w:top w:val="none" w:sz="0" w:space="0" w:color="auto"/>
        <w:left w:val="none" w:sz="0" w:space="0" w:color="auto"/>
        <w:bottom w:val="none" w:sz="0" w:space="0" w:color="auto"/>
        <w:right w:val="none" w:sz="0" w:space="0" w:color="auto"/>
      </w:divBdr>
    </w:div>
    <w:div w:id="464348442">
      <w:bodyDiv w:val="1"/>
      <w:marLeft w:val="0"/>
      <w:marRight w:val="0"/>
      <w:marTop w:val="0"/>
      <w:marBottom w:val="0"/>
      <w:divBdr>
        <w:top w:val="none" w:sz="0" w:space="0" w:color="auto"/>
        <w:left w:val="none" w:sz="0" w:space="0" w:color="auto"/>
        <w:bottom w:val="none" w:sz="0" w:space="0" w:color="auto"/>
        <w:right w:val="none" w:sz="0" w:space="0" w:color="auto"/>
      </w:divBdr>
    </w:div>
    <w:div w:id="494346347">
      <w:bodyDiv w:val="1"/>
      <w:marLeft w:val="0"/>
      <w:marRight w:val="0"/>
      <w:marTop w:val="0"/>
      <w:marBottom w:val="0"/>
      <w:divBdr>
        <w:top w:val="none" w:sz="0" w:space="0" w:color="auto"/>
        <w:left w:val="none" w:sz="0" w:space="0" w:color="auto"/>
        <w:bottom w:val="none" w:sz="0" w:space="0" w:color="auto"/>
        <w:right w:val="none" w:sz="0" w:space="0" w:color="auto"/>
      </w:divBdr>
    </w:div>
    <w:div w:id="602349272">
      <w:bodyDiv w:val="1"/>
      <w:marLeft w:val="0"/>
      <w:marRight w:val="0"/>
      <w:marTop w:val="0"/>
      <w:marBottom w:val="0"/>
      <w:divBdr>
        <w:top w:val="none" w:sz="0" w:space="0" w:color="auto"/>
        <w:left w:val="none" w:sz="0" w:space="0" w:color="auto"/>
        <w:bottom w:val="none" w:sz="0" w:space="0" w:color="auto"/>
        <w:right w:val="none" w:sz="0" w:space="0" w:color="auto"/>
      </w:divBdr>
    </w:div>
    <w:div w:id="611783816">
      <w:bodyDiv w:val="1"/>
      <w:marLeft w:val="0"/>
      <w:marRight w:val="0"/>
      <w:marTop w:val="0"/>
      <w:marBottom w:val="0"/>
      <w:divBdr>
        <w:top w:val="none" w:sz="0" w:space="0" w:color="auto"/>
        <w:left w:val="none" w:sz="0" w:space="0" w:color="auto"/>
        <w:bottom w:val="none" w:sz="0" w:space="0" w:color="auto"/>
        <w:right w:val="none" w:sz="0" w:space="0" w:color="auto"/>
      </w:divBdr>
    </w:div>
    <w:div w:id="662701739">
      <w:bodyDiv w:val="1"/>
      <w:marLeft w:val="0"/>
      <w:marRight w:val="0"/>
      <w:marTop w:val="0"/>
      <w:marBottom w:val="0"/>
      <w:divBdr>
        <w:top w:val="none" w:sz="0" w:space="0" w:color="auto"/>
        <w:left w:val="none" w:sz="0" w:space="0" w:color="auto"/>
        <w:bottom w:val="none" w:sz="0" w:space="0" w:color="auto"/>
        <w:right w:val="none" w:sz="0" w:space="0" w:color="auto"/>
      </w:divBdr>
    </w:div>
    <w:div w:id="676228778">
      <w:bodyDiv w:val="1"/>
      <w:marLeft w:val="0"/>
      <w:marRight w:val="0"/>
      <w:marTop w:val="0"/>
      <w:marBottom w:val="0"/>
      <w:divBdr>
        <w:top w:val="none" w:sz="0" w:space="0" w:color="auto"/>
        <w:left w:val="none" w:sz="0" w:space="0" w:color="auto"/>
        <w:bottom w:val="none" w:sz="0" w:space="0" w:color="auto"/>
        <w:right w:val="none" w:sz="0" w:space="0" w:color="auto"/>
      </w:divBdr>
    </w:div>
    <w:div w:id="701442916">
      <w:bodyDiv w:val="1"/>
      <w:marLeft w:val="0"/>
      <w:marRight w:val="0"/>
      <w:marTop w:val="0"/>
      <w:marBottom w:val="0"/>
      <w:divBdr>
        <w:top w:val="none" w:sz="0" w:space="0" w:color="auto"/>
        <w:left w:val="none" w:sz="0" w:space="0" w:color="auto"/>
        <w:bottom w:val="none" w:sz="0" w:space="0" w:color="auto"/>
        <w:right w:val="none" w:sz="0" w:space="0" w:color="auto"/>
      </w:divBdr>
    </w:div>
    <w:div w:id="729496912">
      <w:bodyDiv w:val="1"/>
      <w:marLeft w:val="0"/>
      <w:marRight w:val="0"/>
      <w:marTop w:val="0"/>
      <w:marBottom w:val="0"/>
      <w:divBdr>
        <w:top w:val="none" w:sz="0" w:space="0" w:color="auto"/>
        <w:left w:val="none" w:sz="0" w:space="0" w:color="auto"/>
        <w:bottom w:val="none" w:sz="0" w:space="0" w:color="auto"/>
        <w:right w:val="none" w:sz="0" w:space="0" w:color="auto"/>
      </w:divBdr>
    </w:div>
    <w:div w:id="834957214">
      <w:bodyDiv w:val="1"/>
      <w:marLeft w:val="0"/>
      <w:marRight w:val="0"/>
      <w:marTop w:val="0"/>
      <w:marBottom w:val="0"/>
      <w:divBdr>
        <w:top w:val="none" w:sz="0" w:space="0" w:color="auto"/>
        <w:left w:val="none" w:sz="0" w:space="0" w:color="auto"/>
        <w:bottom w:val="none" w:sz="0" w:space="0" w:color="auto"/>
        <w:right w:val="none" w:sz="0" w:space="0" w:color="auto"/>
      </w:divBdr>
      <w:divsChild>
        <w:div w:id="929315405">
          <w:marLeft w:val="0"/>
          <w:marRight w:val="0"/>
          <w:marTop w:val="0"/>
          <w:marBottom w:val="0"/>
          <w:divBdr>
            <w:top w:val="none" w:sz="0" w:space="0" w:color="auto"/>
            <w:left w:val="none" w:sz="0" w:space="0" w:color="auto"/>
            <w:bottom w:val="none" w:sz="0" w:space="0" w:color="auto"/>
            <w:right w:val="none" w:sz="0" w:space="0" w:color="auto"/>
          </w:divBdr>
          <w:divsChild>
            <w:div w:id="330915187">
              <w:marLeft w:val="0"/>
              <w:marRight w:val="0"/>
              <w:marTop w:val="0"/>
              <w:marBottom w:val="0"/>
              <w:divBdr>
                <w:top w:val="none" w:sz="0" w:space="0" w:color="auto"/>
                <w:left w:val="none" w:sz="0" w:space="0" w:color="auto"/>
                <w:bottom w:val="none" w:sz="0" w:space="0" w:color="auto"/>
                <w:right w:val="none" w:sz="0" w:space="0" w:color="auto"/>
              </w:divBdr>
              <w:divsChild>
                <w:div w:id="1854294088">
                  <w:marLeft w:val="0"/>
                  <w:marRight w:val="0"/>
                  <w:marTop w:val="0"/>
                  <w:marBottom w:val="0"/>
                  <w:divBdr>
                    <w:top w:val="none" w:sz="0" w:space="0" w:color="auto"/>
                    <w:left w:val="none" w:sz="0" w:space="0" w:color="auto"/>
                    <w:bottom w:val="none" w:sz="0" w:space="0" w:color="auto"/>
                    <w:right w:val="none" w:sz="0" w:space="0" w:color="auto"/>
                  </w:divBdr>
                  <w:divsChild>
                    <w:div w:id="1277062261">
                      <w:marLeft w:val="0"/>
                      <w:marRight w:val="0"/>
                      <w:marTop w:val="0"/>
                      <w:marBottom w:val="0"/>
                      <w:divBdr>
                        <w:top w:val="none" w:sz="0" w:space="0" w:color="auto"/>
                        <w:left w:val="none" w:sz="0" w:space="0" w:color="auto"/>
                        <w:bottom w:val="none" w:sz="0" w:space="0" w:color="auto"/>
                        <w:right w:val="none" w:sz="0" w:space="0" w:color="auto"/>
                      </w:divBdr>
                      <w:divsChild>
                        <w:div w:id="191846925">
                          <w:marLeft w:val="0"/>
                          <w:marRight w:val="0"/>
                          <w:marTop w:val="0"/>
                          <w:marBottom w:val="0"/>
                          <w:divBdr>
                            <w:top w:val="none" w:sz="0" w:space="0" w:color="auto"/>
                            <w:left w:val="none" w:sz="0" w:space="0" w:color="auto"/>
                            <w:bottom w:val="none" w:sz="0" w:space="0" w:color="auto"/>
                            <w:right w:val="none" w:sz="0" w:space="0" w:color="auto"/>
                          </w:divBdr>
                          <w:divsChild>
                            <w:div w:id="274799918">
                              <w:marLeft w:val="0"/>
                              <w:marRight w:val="0"/>
                              <w:marTop w:val="0"/>
                              <w:marBottom w:val="0"/>
                              <w:divBdr>
                                <w:top w:val="none" w:sz="0" w:space="0" w:color="auto"/>
                                <w:left w:val="none" w:sz="0" w:space="0" w:color="auto"/>
                                <w:bottom w:val="none" w:sz="0" w:space="0" w:color="auto"/>
                                <w:right w:val="none" w:sz="0" w:space="0" w:color="auto"/>
                              </w:divBdr>
                              <w:divsChild>
                                <w:div w:id="1879509307">
                                  <w:marLeft w:val="0"/>
                                  <w:marRight w:val="0"/>
                                  <w:marTop w:val="0"/>
                                  <w:marBottom w:val="0"/>
                                  <w:divBdr>
                                    <w:top w:val="none" w:sz="0" w:space="0" w:color="auto"/>
                                    <w:left w:val="none" w:sz="0" w:space="0" w:color="auto"/>
                                    <w:bottom w:val="none" w:sz="0" w:space="0" w:color="auto"/>
                                    <w:right w:val="none" w:sz="0" w:space="0" w:color="auto"/>
                                  </w:divBdr>
                                </w:div>
                                <w:div w:id="758675736">
                                  <w:marLeft w:val="0"/>
                                  <w:marRight w:val="0"/>
                                  <w:marTop w:val="0"/>
                                  <w:marBottom w:val="0"/>
                                  <w:divBdr>
                                    <w:top w:val="none" w:sz="0" w:space="0" w:color="auto"/>
                                    <w:left w:val="none" w:sz="0" w:space="0" w:color="auto"/>
                                    <w:bottom w:val="none" w:sz="0" w:space="0" w:color="auto"/>
                                    <w:right w:val="none" w:sz="0" w:space="0" w:color="auto"/>
                                  </w:divBdr>
                                </w:div>
                                <w:div w:id="942689125">
                                  <w:marLeft w:val="0"/>
                                  <w:marRight w:val="0"/>
                                  <w:marTop w:val="0"/>
                                  <w:marBottom w:val="0"/>
                                  <w:divBdr>
                                    <w:top w:val="none" w:sz="0" w:space="0" w:color="auto"/>
                                    <w:left w:val="none" w:sz="0" w:space="0" w:color="auto"/>
                                    <w:bottom w:val="none" w:sz="0" w:space="0" w:color="auto"/>
                                    <w:right w:val="none" w:sz="0" w:space="0" w:color="auto"/>
                                  </w:divBdr>
                                  <w:divsChild>
                                    <w:div w:id="878661575">
                                      <w:marLeft w:val="0"/>
                                      <w:marRight w:val="0"/>
                                      <w:marTop w:val="0"/>
                                      <w:marBottom w:val="0"/>
                                      <w:divBdr>
                                        <w:top w:val="none" w:sz="0" w:space="0" w:color="auto"/>
                                        <w:left w:val="none" w:sz="0" w:space="0" w:color="auto"/>
                                        <w:bottom w:val="none" w:sz="0" w:space="0" w:color="auto"/>
                                        <w:right w:val="none" w:sz="0" w:space="0" w:color="auto"/>
                                      </w:divBdr>
                                      <w:divsChild>
                                        <w:div w:id="10426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0387476">
      <w:bodyDiv w:val="1"/>
      <w:marLeft w:val="0"/>
      <w:marRight w:val="0"/>
      <w:marTop w:val="0"/>
      <w:marBottom w:val="0"/>
      <w:divBdr>
        <w:top w:val="none" w:sz="0" w:space="0" w:color="auto"/>
        <w:left w:val="none" w:sz="0" w:space="0" w:color="auto"/>
        <w:bottom w:val="none" w:sz="0" w:space="0" w:color="auto"/>
        <w:right w:val="none" w:sz="0" w:space="0" w:color="auto"/>
      </w:divBdr>
    </w:div>
    <w:div w:id="1022779997">
      <w:bodyDiv w:val="1"/>
      <w:marLeft w:val="0"/>
      <w:marRight w:val="0"/>
      <w:marTop w:val="0"/>
      <w:marBottom w:val="0"/>
      <w:divBdr>
        <w:top w:val="none" w:sz="0" w:space="0" w:color="auto"/>
        <w:left w:val="none" w:sz="0" w:space="0" w:color="auto"/>
        <w:bottom w:val="none" w:sz="0" w:space="0" w:color="auto"/>
        <w:right w:val="none" w:sz="0" w:space="0" w:color="auto"/>
      </w:divBdr>
    </w:div>
    <w:div w:id="1057244085">
      <w:bodyDiv w:val="1"/>
      <w:marLeft w:val="0"/>
      <w:marRight w:val="0"/>
      <w:marTop w:val="0"/>
      <w:marBottom w:val="0"/>
      <w:divBdr>
        <w:top w:val="none" w:sz="0" w:space="0" w:color="auto"/>
        <w:left w:val="none" w:sz="0" w:space="0" w:color="auto"/>
        <w:bottom w:val="none" w:sz="0" w:space="0" w:color="auto"/>
        <w:right w:val="none" w:sz="0" w:space="0" w:color="auto"/>
      </w:divBdr>
    </w:div>
    <w:div w:id="1064985953">
      <w:bodyDiv w:val="1"/>
      <w:marLeft w:val="0"/>
      <w:marRight w:val="0"/>
      <w:marTop w:val="0"/>
      <w:marBottom w:val="0"/>
      <w:divBdr>
        <w:top w:val="none" w:sz="0" w:space="0" w:color="auto"/>
        <w:left w:val="none" w:sz="0" w:space="0" w:color="auto"/>
        <w:bottom w:val="none" w:sz="0" w:space="0" w:color="auto"/>
        <w:right w:val="none" w:sz="0" w:space="0" w:color="auto"/>
      </w:divBdr>
    </w:div>
    <w:div w:id="1065421592">
      <w:bodyDiv w:val="1"/>
      <w:marLeft w:val="0"/>
      <w:marRight w:val="0"/>
      <w:marTop w:val="0"/>
      <w:marBottom w:val="0"/>
      <w:divBdr>
        <w:top w:val="none" w:sz="0" w:space="0" w:color="auto"/>
        <w:left w:val="none" w:sz="0" w:space="0" w:color="auto"/>
        <w:bottom w:val="none" w:sz="0" w:space="0" w:color="auto"/>
        <w:right w:val="none" w:sz="0" w:space="0" w:color="auto"/>
      </w:divBdr>
      <w:divsChild>
        <w:div w:id="957488275">
          <w:marLeft w:val="0"/>
          <w:marRight w:val="0"/>
          <w:marTop w:val="0"/>
          <w:marBottom w:val="0"/>
          <w:divBdr>
            <w:top w:val="none" w:sz="0" w:space="0" w:color="auto"/>
            <w:left w:val="none" w:sz="0" w:space="0" w:color="auto"/>
            <w:bottom w:val="none" w:sz="0" w:space="0" w:color="auto"/>
            <w:right w:val="none" w:sz="0" w:space="0" w:color="auto"/>
          </w:divBdr>
          <w:divsChild>
            <w:div w:id="1486627712">
              <w:marLeft w:val="0"/>
              <w:marRight w:val="0"/>
              <w:marTop w:val="0"/>
              <w:marBottom w:val="0"/>
              <w:divBdr>
                <w:top w:val="none" w:sz="0" w:space="0" w:color="auto"/>
                <w:left w:val="none" w:sz="0" w:space="0" w:color="auto"/>
                <w:bottom w:val="none" w:sz="0" w:space="0" w:color="auto"/>
                <w:right w:val="none" w:sz="0" w:space="0" w:color="auto"/>
              </w:divBdr>
              <w:divsChild>
                <w:div w:id="1382558652">
                  <w:marLeft w:val="0"/>
                  <w:marRight w:val="0"/>
                  <w:marTop w:val="0"/>
                  <w:marBottom w:val="0"/>
                  <w:divBdr>
                    <w:top w:val="none" w:sz="0" w:space="0" w:color="auto"/>
                    <w:left w:val="none" w:sz="0" w:space="0" w:color="auto"/>
                    <w:bottom w:val="none" w:sz="0" w:space="0" w:color="auto"/>
                    <w:right w:val="none" w:sz="0" w:space="0" w:color="auto"/>
                  </w:divBdr>
                  <w:divsChild>
                    <w:div w:id="1914967964">
                      <w:marLeft w:val="0"/>
                      <w:marRight w:val="0"/>
                      <w:marTop w:val="0"/>
                      <w:marBottom w:val="0"/>
                      <w:divBdr>
                        <w:top w:val="none" w:sz="0" w:space="0" w:color="auto"/>
                        <w:left w:val="none" w:sz="0" w:space="0" w:color="auto"/>
                        <w:bottom w:val="none" w:sz="0" w:space="0" w:color="auto"/>
                        <w:right w:val="none" w:sz="0" w:space="0" w:color="auto"/>
                      </w:divBdr>
                      <w:divsChild>
                        <w:div w:id="1479687632">
                          <w:marLeft w:val="0"/>
                          <w:marRight w:val="0"/>
                          <w:marTop w:val="0"/>
                          <w:marBottom w:val="0"/>
                          <w:divBdr>
                            <w:top w:val="none" w:sz="0" w:space="0" w:color="auto"/>
                            <w:left w:val="none" w:sz="0" w:space="0" w:color="auto"/>
                            <w:bottom w:val="none" w:sz="0" w:space="0" w:color="auto"/>
                            <w:right w:val="none" w:sz="0" w:space="0" w:color="auto"/>
                          </w:divBdr>
                          <w:divsChild>
                            <w:div w:id="38163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139846">
                      <w:marLeft w:val="0"/>
                      <w:marRight w:val="0"/>
                      <w:marTop w:val="0"/>
                      <w:marBottom w:val="0"/>
                      <w:divBdr>
                        <w:top w:val="none" w:sz="0" w:space="0" w:color="auto"/>
                        <w:left w:val="none" w:sz="0" w:space="0" w:color="auto"/>
                        <w:bottom w:val="none" w:sz="0" w:space="0" w:color="auto"/>
                        <w:right w:val="none" w:sz="0" w:space="0" w:color="auto"/>
                      </w:divBdr>
                      <w:divsChild>
                        <w:div w:id="1024481716">
                          <w:marLeft w:val="0"/>
                          <w:marRight w:val="0"/>
                          <w:marTop w:val="0"/>
                          <w:marBottom w:val="0"/>
                          <w:divBdr>
                            <w:top w:val="none" w:sz="0" w:space="0" w:color="auto"/>
                            <w:left w:val="none" w:sz="0" w:space="0" w:color="auto"/>
                            <w:bottom w:val="none" w:sz="0" w:space="0" w:color="auto"/>
                            <w:right w:val="none" w:sz="0" w:space="0" w:color="auto"/>
                          </w:divBdr>
                          <w:divsChild>
                            <w:div w:id="1116486682">
                              <w:marLeft w:val="0"/>
                              <w:marRight w:val="0"/>
                              <w:marTop w:val="0"/>
                              <w:marBottom w:val="0"/>
                              <w:divBdr>
                                <w:top w:val="none" w:sz="0" w:space="0" w:color="auto"/>
                                <w:left w:val="none" w:sz="0" w:space="0" w:color="auto"/>
                                <w:bottom w:val="none" w:sz="0" w:space="0" w:color="auto"/>
                                <w:right w:val="none" w:sz="0" w:space="0" w:color="auto"/>
                              </w:divBdr>
                              <w:divsChild>
                                <w:div w:id="1035157837">
                                  <w:marLeft w:val="0"/>
                                  <w:marRight w:val="0"/>
                                  <w:marTop w:val="0"/>
                                  <w:marBottom w:val="0"/>
                                  <w:divBdr>
                                    <w:top w:val="none" w:sz="0" w:space="0" w:color="auto"/>
                                    <w:left w:val="none" w:sz="0" w:space="0" w:color="auto"/>
                                    <w:bottom w:val="none" w:sz="0" w:space="0" w:color="auto"/>
                                    <w:right w:val="none" w:sz="0" w:space="0" w:color="auto"/>
                                  </w:divBdr>
                                </w:div>
                                <w:div w:id="139030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16108">
                          <w:marLeft w:val="0"/>
                          <w:marRight w:val="0"/>
                          <w:marTop w:val="0"/>
                          <w:marBottom w:val="0"/>
                          <w:divBdr>
                            <w:top w:val="none" w:sz="0" w:space="0" w:color="auto"/>
                            <w:left w:val="none" w:sz="0" w:space="0" w:color="auto"/>
                            <w:bottom w:val="none" w:sz="0" w:space="0" w:color="auto"/>
                            <w:right w:val="none" w:sz="0" w:space="0" w:color="auto"/>
                          </w:divBdr>
                          <w:divsChild>
                            <w:div w:id="184492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026975">
              <w:marLeft w:val="0"/>
              <w:marRight w:val="0"/>
              <w:marTop w:val="0"/>
              <w:marBottom w:val="0"/>
              <w:divBdr>
                <w:top w:val="none" w:sz="0" w:space="0" w:color="auto"/>
                <w:left w:val="none" w:sz="0" w:space="0" w:color="auto"/>
                <w:bottom w:val="none" w:sz="0" w:space="0" w:color="auto"/>
                <w:right w:val="none" w:sz="0" w:space="0" w:color="auto"/>
              </w:divBdr>
              <w:divsChild>
                <w:div w:id="11471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302096">
      <w:bodyDiv w:val="1"/>
      <w:marLeft w:val="0"/>
      <w:marRight w:val="0"/>
      <w:marTop w:val="0"/>
      <w:marBottom w:val="0"/>
      <w:divBdr>
        <w:top w:val="none" w:sz="0" w:space="0" w:color="auto"/>
        <w:left w:val="none" w:sz="0" w:space="0" w:color="auto"/>
        <w:bottom w:val="none" w:sz="0" w:space="0" w:color="auto"/>
        <w:right w:val="none" w:sz="0" w:space="0" w:color="auto"/>
      </w:divBdr>
    </w:div>
    <w:div w:id="1094745899">
      <w:bodyDiv w:val="1"/>
      <w:marLeft w:val="0"/>
      <w:marRight w:val="0"/>
      <w:marTop w:val="0"/>
      <w:marBottom w:val="0"/>
      <w:divBdr>
        <w:top w:val="none" w:sz="0" w:space="0" w:color="auto"/>
        <w:left w:val="none" w:sz="0" w:space="0" w:color="auto"/>
        <w:bottom w:val="none" w:sz="0" w:space="0" w:color="auto"/>
        <w:right w:val="none" w:sz="0" w:space="0" w:color="auto"/>
      </w:divBdr>
    </w:div>
    <w:div w:id="1101338385">
      <w:bodyDiv w:val="1"/>
      <w:marLeft w:val="0"/>
      <w:marRight w:val="0"/>
      <w:marTop w:val="0"/>
      <w:marBottom w:val="0"/>
      <w:divBdr>
        <w:top w:val="none" w:sz="0" w:space="0" w:color="auto"/>
        <w:left w:val="none" w:sz="0" w:space="0" w:color="auto"/>
        <w:bottom w:val="none" w:sz="0" w:space="0" w:color="auto"/>
        <w:right w:val="none" w:sz="0" w:space="0" w:color="auto"/>
      </w:divBdr>
    </w:div>
    <w:div w:id="1127120111">
      <w:bodyDiv w:val="1"/>
      <w:marLeft w:val="0"/>
      <w:marRight w:val="0"/>
      <w:marTop w:val="0"/>
      <w:marBottom w:val="0"/>
      <w:divBdr>
        <w:top w:val="none" w:sz="0" w:space="0" w:color="auto"/>
        <w:left w:val="none" w:sz="0" w:space="0" w:color="auto"/>
        <w:bottom w:val="none" w:sz="0" w:space="0" w:color="auto"/>
        <w:right w:val="none" w:sz="0" w:space="0" w:color="auto"/>
      </w:divBdr>
    </w:div>
    <w:div w:id="1246919368">
      <w:bodyDiv w:val="1"/>
      <w:marLeft w:val="0"/>
      <w:marRight w:val="0"/>
      <w:marTop w:val="0"/>
      <w:marBottom w:val="0"/>
      <w:divBdr>
        <w:top w:val="none" w:sz="0" w:space="0" w:color="auto"/>
        <w:left w:val="none" w:sz="0" w:space="0" w:color="auto"/>
        <w:bottom w:val="none" w:sz="0" w:space="0" w:color="auto"/>
        <w:right w:val="none" w:sz="0" w:space="0" w:color="auto"/>
      </w:divBdr>
    </w:div>
    <w:div w:id="1261986937">
      <w:bodyDiv w:val="1"/>
      <w:marLeft w:val="0"/>
      <w:marRight w:val="0"/>
      <w:marTop w:val="0"/>
      <w:marBottom w:val="0"/>
      <w:divBdr>
        <w:top w:val="none" w:sz="0" w:space="0" w:color="auto"/>
        <w:left w:val="none" w:sz="0" w:space="0" w:color="auto"/>
        <w:bottom w:val="none" w:sz="0" w:space="0" w:color="auto"/>
        <w:right w:val="none" w:sz="0" w:space="0" w:color="auto"/>
      </w:divBdr>
    </w:div>
    <w:div w:id="1375739178">
      <w:bodyDiv w:val="1"/>
      <w:marLeft w:val="0"/>
      <w:marRight w:val="0"/>
      <w:marTop w:val="0"/>
      <w:marBottom w:val="0"/>
      <w:divBdr>
        <w:top w:val="none" w:sz="0" w:space="0" w:color="auto"/>
        <w:left w:val="none" w:sz="0" w:space="0" w:color="auto"/>
        <w:bottom w:val="none" w:sz="0" w:space="0" w:color="auto"/>
        <w:right w:val="none" w:sz="0" w:space="0" w:color="auto"/>
      </w:divBdr>
    </w:div>
    <w:div w:id="1457946374">
      <w:bodyDiv w:val="1"/>
      <w:marLeft w:val="0"/>
      <w:marRight w:val="0"/>
      <w:marTop w:val="0"/>
      <w:marBottom w:val="0"/>
      <w:divBdr>
        <w:top w:val="none" w:sz="0" w:space="0" w:color="auto"/>
        <w:left w:val="none" w:sz="0" w:space="0" w:color="auto"/>
        <w:bottom w:val="none" w:sz="0" w:space="0" w:color="auto"/>
        <w:right w:val="none" w:sz="0" w:space="0" w:color="auto"/>
      </w:divBdr>
    </w:div>
    <w:div w:id="1606882966">
      <w:bodyDiv w:val="1"/>
      <w:marLeft w:val="0"/>
      <w:marRight w:val="0"/>
      <w:marTop w:val="0"/>
      <w:marBottom w:val="0"/>
      <w:divBdr>
        <w:top w:val="none" w:sz="0" w:space="0" w:color="auto"/>
        <w:left w:val="none" w:sz="0" w:space="0" w:color="auto"/>
        <w:bottom w:val="none" w:sz="0" w:space="0" w:color="auto"/>
        <w:right w:val="none" w:sz="0" w:space="0" w:color="auto"/>
      </w:divBdr>
    </w:div>
    <w:div w:id="1690258678">
      <w:bodyDiv w:val="1"/>
      <w:marLeft w:val="0"/>
      <w:marRight w:val="0"/>
      <w:marTop w:val="0"/>
      <w:marBottom w:val="0"/>
      <w:divBdr>
        <w:top w:val="none" w:sz="0" w:space="0" w:color="auto"/>
        <w:left w:val="none" w:sz="0" w:space="0" w:color="auto"/>
        <w:bottom w:val="none" w:sz="0" w:space="0" w:color="auto"/>
        <w:right w:val="none" w:sz="0" w:space="0" w:color="auto"/>
      </w:divBdr>
    </w:div>
    <w:div w:id="1755592566">
      <w:bodyDiv w:val="1"/>
      <w:marLeft w:val="0"/>
      <w:marRight w:val="0"/>
      <w:marTop w:val="0"/>
      <w:marBottom w:val="0"/>
      <w:divBdr>
        <w:top w:val="none" w:sz="0" w:space="0" w:color="auto"/>
        <w:left w:val="none" w:sz="0" w:space="0" w:color="auto"/>
        <w:bottom w:val="none" w:sz="0" w:space="0" w:color="auto"/>
        <w:right w:val="none" w:sz="0" w:space="0" w:color="auto"/>
      </w:divBdr>
    </w:div>
    <w:div w:id="1757902725">
      <w:bodyDiv w:val="1"/>
      <w:marLeft w:val="0"/>
      <w:marRight w:val="0"/>
      <w:marTop w:val="0"/>
      <w:marBottom w:val="0"/>
      <w:divBdr>
        <w:top w:val="none" w:sz="0" w:space="0" w:color="auto"/>
        <w:left w:val="none" w:sz="0" w:space="0" w:color="auto"/>
        <w:bottom w:val="none" w:sz="0" w:space="0" w:color="auto"/>
        <w:right w:val="none" w:sz="0" w:space="0" w:color="auto"/>
      </w:divBdr>
    </w:div>
    <w:div w:id="1819149412">
      <w:bodyDiv w:val="1"/>
      <w:marLeft w:val="0"/>
      <w:marRight w:val="0"/>
      <w:marTop w:val="0"/>
      <w:marBottom w:val="0"/>
      <w:divBdr>
        <w:top w:val="none" w:sz="0" w:space="0" w:color="auto"/>
        <w:left w:val="none" w:sz="0" w:space="0" w:color="auto"/>
        <w:bottom w:val="none" w:sz="0" w:space="0" w:color="auto"/>
        <w:right w:val="none" w:sz="0" w:space="0" w:color="auto"/>
      </w:divBdr>
    </w:div>
    <w:div w:id="1820341147">
      <w:bodyDiv w:val="1"/>
      <w:marLeft w:val="0"/>
      <w:marRight w:val="0"/>
      <w:marTop w:val="0"/>
      <w:marBottom w:val="0"/>
      <w:divBdr>
        <w:top w:val="none" w:sz="0" w:space="0" w:color="auto"/>
        <w:left w:val="none" w:sz="0" w:space="0" w:color="auto"/>
        <w:bottom w:val="none" w:sz="0" w:space="0" w:color="auto"/>
        <w:right w:val="none" w:sz="0" w:space="0" w:color="auto"/>
      </w:divBdr>
      <w:divsChild>
        <w:div w:id="1082487845">
          <w:marLeft w:val="0"/>
          <w:marRight w:val="0"/>
          <w:marTop w:val="0"/>
          <w:marBottom w:val="0"/>
          <w:divBdr>
            <w:top w:val="none" w:sz="0" w:space="0" w:color="auto"/>
            <w:left w:val="none" w:sz="0" w:space="0" w:color="auto"/>
            <w:bottom w:val="none" w:sz="0" w:space="0" w:color="auto"/>
            <w:right w:val="none" w:sz="0" w:space="0" w:color="auto"/>
          </w:divBdr>
        </w:div>
        <w:div w:id="1908296675">
          <w:marLeft w:val="0"/>
          <w:marRight w:val="0"/>
          <w:marTop w:val="0"/>
          <w:marBottom w:val="0"/>
          <w:divBdr>
            <w:top w:val="none" w:sz="0" w:space="0" w:color="auto"/>
            <w:left w:val="none" w:sz="0" w:space="0" w:color="auto"/>
            <w:bottom w:val="none" w:sz="0" w:space="0" w:color="auto"/>
            <w:right w:val="none" w:sz="0" w:space="0" w:color="auto"/>
          </w:divBdr>
          <w:divsChild>
            <w:div w:id="587542975">
              <w:marLeft w:val="0"/>
              <w:marRight w:val="0"/>
              <w:marTop w:val="0"/>
              <w:marBottom w:val="0"/>
              <w:divBdr>
                <w:top w:val="none" w:sz="0" w:space="0" w:color="auto"/>
                <w:left w:val="none" w:sz="0" w:space="0" w:color="auto"/>
                <w:bottom w:val="none" w:sz="0" w:space="0" w:color="auto"/>
                <w:right w:val="none" w:sz="0" w:space="0" w:color="auto"/>
              </w:divBdr>
              <w:divsChild>
                <w:div w:id="1882087772">
                  <w:marLeft w:val="0"/>
                  <w:marRight w:val="-217"/>
                  <w:marTop w:val="0"/>
                  <w:marBottom w:val="0"/>
                  <w:divBdr>
                    <w:top w:val="none" w:sz="0" w:space="0" w:color="auto"/>
                    <w:left w:val="none" w:sz="0" w:space="0" w:color="auto"/>
                    <w:bottom w:val="none" w:sz="0" w:space="0" w:color="auto"/>
                    <w:right w:val="none" w:sz="0" w:space="0" w:color="auto"/>
                  </w:divBdr>
                  <w:divsChild>
                    <w:div w:id="576599661">
                      <w:marLeft w:val="0"/>
                      <w:marRight w:val="0"/>
                      <w:marTop w:val="0"/>
                      <w:marBottom w:val="0"/>
                      <w:divBdr>
                        <w:top w:val="none" w:sz="0" w:space="0" w:color="auto"/>
                        <w:left w:val="none" w:sz="0" w:space="0" w:color="auto"/>
                        <w:bottom w:val="none" w:sz="0" w:space="0" w:color="auto"/>
                        <w:right w:val="none" w:sz="0" w:space="0" w:color="auto"/>
                      </w:divBdr>
                      <w:divsChild>
                        <w:div w:id="1464814894">
                          <w:marLeft w:val="0"/>
                          <w:marRight w:val="0"/>
                          <w:marTop w:val="0"/>
                          <w:marBottom w:val="0"/>
                          <w:divBdr>
                            <w:top w:val="none" w:sz="0" w:space="0" w:color="auto"/>
                            <w:left w:val="none" w:sz="0" w:space="0" w:color="auto"/>
                            <w:bottom w:val="none" w:sz="0" w:space="0" w:color="auto"/>
                            <w:right w:val="none" w:sz="0" w:space="0" w:color="auto"/>
                          </w:divBdr>
                        </w:div>
                        <w:div w:id="1790011533">
                          <w:marLeft w:val="0"/>
                          <w:marRight w:val="0"/>
                          <w:marTop w:val="0"/>
                          <w:marBottom w:val="0"/>
                          <w:divBdr>
                            <w:top w:val="none" w:sz="0" w:space="0" w:color="auto"/>
                            <w:left w:val="none" w:sz="0" w:space="0" w:color="auto"/>
                            <w:bottom w:val="none" w:sz="0" w:space="0" w:color="auto"/>
                            <w:right w:val="none" w:sz="0" w:space="0" w:color="auto"/>
                          </w:divBdr>
                        </w:div>
                      </w:divsChild>
                    </w:div>
                    <w:div w:id="601231644">
                      <w:marLeft w:val="0"/>
                      <w:marRight w:val="0"/>
                      <w:marTop w:val="0"/>
                      <w:marBottom w:val="0"/>
                      <w:divBdr>
                        <w:top w:val="none" w:sz="0" w:space="0" w:color="auto"/>
                        <w:left w:val="none" w:sz="0" w:space="0" w:color="auto"/>
                        <w:bottom w:val="none" w:sz="0" w:space="0" w:color="auto"/>
                        <w:right w:val="none" w:sz="0" w:space="0" w:color="auto"/>
                      </w:divBdr>
                      <w:divsChild>
                        <w:div w:id="621691296">
                          <w:marLeft w:val="0"/>
                          <w:marRight w:val="0"/>
                          <w:marTop w:val="0"/>
                          <w:marBottom w:val="0"/>
                          <w:divBdr>
                            <w:top w:val="none" w:sz="0" w:space="0" w:color="auto"/>
                            <w:left w:val="none" w:sz="0" w:space="0" w:color="auto"/>
                            <w:bottom w:val="none" w:sz="0" w:space="0" w:color="auto"/>
                            <w:right w:val="none" w:sz="0" w:space="0" w:color="auto"/>
                          </w:divBdr>
                        </w:div>
                        <w:div w:id="828252987">
                          <w:marLeft w:val="0"/>
                          <w:marRight w:val="0"/>
                          <w:marTop w:val="0"/>
                          <w:marBottom w:val="0"/>
                          <w:divBdr>
                            <w:top w:val="none" w:sz="0" w:space="0" w:color="auto"/>
                            <w:left w:val="none" w:sz="0" w:space="0" w:color="auto"/>
                            <w:bottom w:val="none" w:sz="0" w:space="0" w:color="auto"/>
                            <w:right w:val="none" w:sz="0" w:space="0" w:color="auto"/>
                          </w:divBdr>
                        </w:div>
                      </w:divsChild>
                    </w:div>
                    <w:div w:id="667172315">
                      <w:marLeft w:val="0"/>
                      <w:marRight w:val="0"/>
                      <w:marTop w:val="0"/>
                      <w:marBottom w:val="0"/>
                      <w:divBdr>
                        <w:top w:val="none" w:sz="0" w:space="0" w:color="auto"/>
                        <w:left w:val="none" w:sz="0" w:space="0" w:color="auto"/>
                        <w:bottom w:val="none" w:sz="0" w:space="0" w:color="auto"/>
                        <w:right w:val="none" w:sz="0" w:space="0" w:color="auto"/>
                      </w:divBdr>
                      <w:divsChild>
                        <w:div w:id="523859597">
                          <w:marLeft w:val="0"/>
                          <w:marRight w:val="0"/>
                          <w:marTop w:val="0"/>
                          <w:marBottom w:val="0"/>
                          <w:divBdr>
                            <w:top w:val="none" w:sz="0" w:space="0" w:color="auto"/>
                            <w:left w:val="none" w:sz="0" w:space="0" w:color="auto"/>
                            <w:bottom w:val="none" w:sz="0" w:space="0" w:color="auto"/>
                            <w:right w:val="none" w:sz="0" w:space="0" w:color="auto"/>
                          </w:divBdr>
                        </w:div>
                        <w:div w:id="2135899535">
                          <w:marLeft w:val="0"/>
                          <w:marRight w:val="0"/>
                          <w:marTop w:val="0"/>
                          <w:marBottom w:val="0"/>
                          <w:divBdr>
                            <w:top w:val="none" w:sz="0" w:space="0" w:color="auto"/>
                            <w:left w:val="none" w:sz="0" w:space="0" w:color="auto"/>
                            <w:bottom w:val="none" w:sz="0" w:space="0" w:color="auto"/>
                            <w:right w:val="none" w:sz="0" w:space="0" w:color="auto"/>
                          </w:divBdr>
                        </w:div>
                      </w:divsChild>
                    </w:div>
                    <w:div w:id="825707684">
                      <w:marLeft w:val="0"/>
                      <w:marRight w:val="0"/>
                      <w:marTop w:val="0"/>
                      <w:marBottom w:val="0"/>
                      <w:divBdr>
                        <w:top w:val="none" w:sz="0" w:space="0" w:color="auto"/>
                        <w:left w:val="none" w:sz="0" w:space="0" w:color="auto"/>
                        <w:bottom w:val="none" w:sz="0" w:space="0" w:color="auto"/>
                        <w:right w:val="none" w:sz="0" w:space="0" w:color="auto"/>
                      </w:divBdr>
                      <w:divsChild>
                        <w:div w:id="592400631">
                          <w:marLeft w:val="0"/>
                          <w:marRight w:val="0"/>
                          <w:marTop w:val="0"/>
                          <w:marBottom w:val="0"/>
                          <w:divBdr>
                            <w:top w:val="none" w:sz="0" w:space="0" w:color="auto"/>
                            <w:left w:val="none" w:sz="0" w:space="0" w:color="auto"/>
                            <w:bottom w:val="none" w:sz="0" w:space="0" w:color="auto"/>
                            <w:right w:val="none" w:sz="0" w:space="0" w:color="auto"/>
                          </w:divBdr>
                        </w:div>
                        <w:div w:id="1840584670">
                          <w:marLeft w:val="0"/>
                          <w:marRight w:val="0"/>
                          <w:marTop w:val="0"/>
                          <w:marBottom w:val="0"/>
                          <w:divBdr>
                            <w:top w:val="none" w:sz="0" w:space="0" w:color="auto"/>
                            <w:left w:val="none" w:sz="0" w:space="0" w:color="auto"/>
                            <w:bottom w:val="none" w:sz="0" w:space="0" w:color="auto"/>
                            <w:right w:val="none" w:sz="0" w:space="0" w:color="auto"/>
                          </w:divBdr>
                        </w:div>
                      </w:divsChild>
                    </w:div>
                    <w:div w:id="1190024002">
                      <w:marLeft w:val="0"/>
                      <w:marRight w:val="0"/>
                      <w:marTop w:val="0"/>
                      <w:marBottom w:val="0"/>
                      <w:divBdr>
                        <w:top w:val="none" w:sz="0" w:space="0" w:color="auto"/>
                        <w:left w:val="none" w:sz="0" w:space="0" w:color="auto"/>
                        <w:bottom w:val="none" w:sz="0" w:space="0" w:color="auto"/>
                        <w:right w:val="none" w:sz="0" w:space="0" w:color="auto"/>
                      </w:divBdr>
                      <w:divsChild>
                        <w:div w:id="1018239430">
                          <w:marLeft w:val="0"/>
                          <w:marRight w:val="0"/>
                          <w:marTop w:val="0"/>
                          <w:marBottom w:val="0"/>
                          <w:divBdr>
                            <w:top w:val="none" w:sz="0" w:space="0" w:color="auto"/>
                            <w:left w:val="none" w:sz="0" w:space="0" w:color="auto"/>
                            <w:bottom w:val="none" w:sz="0" w:space="0" w:color="auto"/>
                            <w:right w:val="none" w:sz="0" w:space="0" w:color="auto"/>
                          </w:divBdr>
                        </w:div>
                        <w:div w:id="1214852651">
                          <w:marLeft w:val="0"/>
                          <w:marRight w:val="0"/>
                          <w:marTop w:val="0"/>
                          <w:marBottom w:val="0"/>
                          <w:divBdr>
                            <w:top w:val="none" w:sz="0" w:space="0" w:color="auto"/>
                            <w:left w:val="none" w:sz="0" w:space="0" w:color="auto"/>
                            <w:bottom w:val="none" w:sz="0" w:space="0" w:color="auto"/>
                            <w:right w:val="none" w:sz="0" w:space="0" w:color="auto"/>
                          </w:divBdr>
                        </w:div>
                      </w:divsChild>
                    </w:div>
                    <w:div w:id="1488864239">
                      <w:marLeft w:val="0"/>
                      <w:marRight w:val="0"/>
                      <w:marTop w:val="0"/>
                      <w:marBottom w:val="0"/>
                      <w:divBdr>
                        <w:top w:val="none" w:sz="0" w:space="0" w:color="auto"/>
                        <w:left w:val="none" w:sz="0" w:space="0" w:color="auto"/>
                        <w:bottom w:val="none" w:sz="0" w:space="0" w:color="auto"/>
                        <w:right w:val="none" w:sz="0" w:space="0" w:color="auto"/>
                      </w:divBdr>
                      <w:divsChild>
                        <w:div w:id="470947456">
                          <w:marLeft w:val="0"/>
                          <w:marRight w:val="0"/>
                          <w:marTop w:val="0"/>
                          <w:marBottom w:val="0"/>
                          <w:divBdr>
                            <w:top w:val="none" w:sz="0" w:space="0" w:color="auto"/>
                            <w:left w:val="none" w:sz="0" w:space="0" w:color="auto"/>
                            <w:bottom w:val="none" w:sz="0" w:space="0" w:color="auto"/>
                            <w:right w:val="none" w:sz="0" w:space="0" w:color="auto"/>
                          </w:divBdr>
                        </w:div>
                        <w:div w:id="1130172479">
                          <w:marLeft w:val="0"/>
                          <w:marRight w:val="0"/>
                          <w:marTop w:val="0"/>
                          <w:marBottom w:val="0"/>
                          <w:divBdr>
                            <w:top w:val="none" w:sz="0" w:space="0" w:color="auto"/>
                            <w:left w:val="none" w:sz="0" w:space="0" w:color="auto"/>
                            <w:bottom w:val="none" w:sz="0" w:space="0" w:color="auto"/>
                            <w:right w:val="none" w:sz="0" w:space="0" w:color="auto"/>
                          </w:divBdr>
                        </w:div>
                      </w:divsChild>
                    </w:div>
                    <w:div w:id="2009864760">
                      <w:marLeft w:val="0"/>
                      <w:marRight w:val="0"/>
                      <w:marTop w:val="0"/>
                      <w:marBottom w:val="0"/>
                      <w:divBdr>
                        <w:top w:val="none" w:sz="0" w:space="0" w:color="auto"/>
                        <w:left w:val="none" w:sz="0" w:space="0" w:color="auto"/>
                        <w:bottom w:val="none" w:sz="0" w:space="0" w:color="auto"/>
                        <w:right w:val="none" w:sz="0" w:space="0" w:color="auto"/>
                      </w:divBdr>
                      <w:divsChild>
                        <w:div w:id="1642152467">
                          <w:marLeft w:val="0"/>
                          <w:marRight w:val="0"/>
                          <w:marTop w:val="0"/>
                          <w:marBottom w:val="0"/>
                          <w:divBdr>
                            <w:top w:val="none" w:sz="0" w:space="0" w:color="auto"/>
                            <w:left w:val="none" w:sz="0" w:space="0" w:color="auto"/>
                            <w:bottom w:val="none" w:sz="0" w:space="0" w:color="auto"/>
                            <w:right w:val="none" w:sz="0" w:space="0" w:color="auto"/>
                          </w:divBdr>
                        </w:div>
                        <w:div w:id="188764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51394">
          <w:marLeft w:val="0"/>
          <w:marRight w:val="0"/>
          <w:marTop w:val="0"/>
          <w:marBottom w:val="0"/>
          <w:divBdr>
            <w:top w:val="none" w:sz="0" w:space="0" w:color="auto"/>
            <w:left w:val="none" w:sz="0" w:space="0" w:color="auto"/>
            <w:bottom w:val="none" w:sz="0" w:space="0" w:color="auto"/>
            <w:right w:val="none" w:sz="0" w:space="0" w:color="auto"/>
          </w:divBdr>
        </w:div>
      </w:divsChild>
    </w:div>
    <w:div w:id="1829203817">
      <w:bodyDiv w:val="1"/>
      <w:marLeft w:val="0"/>
      <w:marRight w:val="0"/>
      <w:marTop w:val="0"/>
      <w:marBottom w:val="0"/>
      <w:divBdr>
        <w:top w:val="none" w:sz="0" w:space="0" w:color="auto"/>
        <w:left w:val="none" w:sz="0" w:space="0" w:color="auto"/>
        <w:bottom w:val="none" w:sz="0" w:space="0" w:color="auto"/>
        <w:right w:val="none" w:sz="0" w:space="0" w:color="auto"/>
      </w:divBdr>
    </w:div>
    <w:div w:id="1859351498">
      <w:bodyDiv w:val="1"/>
      <w:marLeft w:val="0"/>
      <w:marRight w:val="0"/>
      <w:marTop w:val="0"/>
      <w:marBottom w:val="0"/>
      <w:divBdr>
        <w:top w:val="none" w:sz="0" w:space="0" w:color="auto"/>
        <w:left w:val="none" w:sz="0" w:space="0" w:color="auto"/>
        <w:bottom w:val="none" w:sz="0" w:space="0" w:color="auto"/>
        <w:right w:val="none" w:sz="0" w:space="0" w:color="auto"/>
      </w:divBdr>
    </w:div>
    <w:div w:id="1868057104">
      <w:bodyDiv w:val="1"/>
      <w:marLeft w:val="0"/>
      <w:marRight w:val="0"/>
      <w:marTop w:val="0"/>
      <w:marBottom w:val="0"/>
      <w:divBdr>
        <w:top w:val="none" w:sz="0" w:space="0" w:color="auto"/>
        <w:left w:val="none" w:sz="0" w:space="0" w:color="auto"/>
        <w:bottom w:val="none" w:sz="0" w:space="0" w:color="auto"/>
        <w:right w:val="none" w:sz="0" w:space="0" w:color="auto"/>
      </w:divBdr>
    </w:div>
    <w:div w:id="1939871047">
      <w:bodyDiv w:val="1"/>
      <w:marLeft w:val="0"/>
      <w:marRight w:val="0"/>
      <w:marTop w:val="0"/>
      <w:marBottom w:val="0"/>
      <w:divBdr>
        <w:top w:val="none" w:sz="0" w:space="0" w:color="auto"/>
        <w:left w:val="none" w:sz="0" w:space="0" w:color="auto"/>
        <w:bottom w:val="none" w:sz="0" w:space="0" w:color="auto"/>
        <w:right w:val="none" w:sz="0" w:space="0" w:color="auto"/>
      </w:divBdr>
    </w:div>
    <w:div w:id="1942564376">
      <w:bodyDiv w:val="1"/>
      <w:marLeft w:val="0"/>
      <w:marRight w:val="0"/>
      <w:marTop w:val="0"/>
      <w:marBottom w:val="0"/>
      <w:divBdr>
        <w:top w:val="none" w:sz="0" w:space="0" w:color="auto"/>
        <w:left w:val="none" w:sz="0" w:space="0" w:color="auto"/>
        <w:bottom w:val="none" w:sz="0" w:space="0" w:color="auto"/>
        <w:right w:val="none" w:sz="0" w:space="0" w:color="auto"/>
      </w:divBdr>
    </w:div>
    <w:div w:id="1998922316">
      <w:bodyDiv w:val="1"/>
      <w:marLeft w:val="0"/>
      <w:marRight w:val="0"/>
      <w:marTop w:val="0"/>
      <w:marBottom w:val="0"/>
      <w:divBdr>
        <w:top w:val="none" w:sz="0" w:space="0" w:color="auto"/>
        <w:left w:val="none" w:sz="0" w:space="0" w:color="auto"/>
        <w:bottom w:val="none" w:sz="0" w:space="0" w:color="auto"/>
        <w:right w:val="none" w:sz="0" w:space="0" w:color="auto"/>
      </w:divBdr>
    </w:div>
    <w:div w:id="2004161502">
      <w:bodyDiv w:val="1"/>
      <w:marLeft w:val="0"/>
      <w:marRight w:val="0"/>
      <w:marTop w:val="0"/>
      <w:marBottom w:val="0"/>
      <w:divBdr>
        <w:top w:val="none" w:sz="0" w:space="0" w:color="auto"/>
        <w:left w:val="none" w:sz="0" w:space="0" w:color="auto"/>
        <w:bottom w:val="none" w:sz="0" w:space="0" w:color="auto"/>
        <w:right w:val="none" w:sz="0" w:space="0" w:color="auto"/>
      </w:divBdr>
    </w:div>
    <w:div w:id="2088501397">
      <w:bodyDiv w:val="1"/>
      <w:marLeft w:val="0"/>
      <w:marRight w:val="0"/>
      <w:marTop w:val="0"/>
      <w:marBottom w:val="0"/>
      <w:divBdr>
        <w:top w:val="none" w:sz="0" w:space="0" w:color="auto"/>
        <w:left w:val="none" w:sz="0" w:space="0" w:color="auto"/>
        <w:bottom w:val="none" w:sz="0" w:space="0" w:color="auto"/>
        <w:right w:val="none" w:sz="0" w:space="0" w:color="auto"/>
      </w:divBdr>
    </w:div>
    <w:div w:id="2088841510">
      <w:bodyDiv w:val="1"/>
      <w:marLeft w:val="0"/>
      <w:marRight w:val="0"/>
      <w:marTop w:val="0"/>
      <w:marBottom w:val="0"/>
      <w:divBdr>
        <w:top w:val="none" w:sz="0" w:space="0" w:color="auto"/>
        <w:left w:val="none" w:sz="0" w:space="0" w:color="auto"/>
        <w:bottom w:val="none" w:sz="0" w:space="0" w:color="auto"/>
        <w:right w:val="none" w:sz="0" w:space="0" w:color="auto"/>
      </w:divBdr>
    </w:div>
    <w:div w:id="2095978689">
      <w:bodyDiv w:val="1"/>
      <w:marLeft w:val="0"/>
      <w:marRight w:val="0"/>
      <w:marTop w:val="0"/>
      <w:marBottom w:val="0"/>
      <w:divBdr>
        <w:top w:val="none" w:sz="0" w:space="0" w:color="auto"/>
        <w:left w:val="none" w:sz="0" w:space="0" w:color="auto"/>
        <w:bottom w:val="none" w:sz="0" w:space="0" w:color="auto"/>
        <w:right w:val="none" w:sz="0" w:space="0" w:color="auto"/>
      </w:divBdr>
    </w:div>
    <w:div w:id="2118138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hyperlink" Target="consultantplus://offline/ref=5EEA53B1C58FA36ABD0F3A3044A5BFBB4F2C7AD850B2FBB86B80388C65CFBD7779B988FE71ADEE5E88AA6C6D788F6A0CF4412F2CD40129B33B17J"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niipi@mosreg.ru"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iipi.ru" TargetMode="External"/><Relationship Id="rId24" Type="http://schemas.openxmlformats.org/officeDocument/2006/relationships/fontTable" Target="fontTable.xml"/><Relationship Id="rId22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login.consultant.ru/link/?req=doc&amp;base=LAW&amp;n=460118&amp;dst=100223" TargetMode="External"/><Relationship Id="rId23" Type="http://schemas.openxmlformats.org/officeDocument/2006/relationships/footer" Target="footer4.xml"/><Relationship Id="rId10" Type="http://schemas.openxmlformats.org/officeDocument/2006/relationships/image" Target="media/image2.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login.consultant.ru/link/?req=doc&amp;base=LAW&amp;n=460118&amp;dst=806" TargetMode="Externa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EEFDD-D3B8-417F-BDCE-DBB4F6581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31</Pages>
  <Words>11915</Words>
  <Characters>67921</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ноухау</dc:creator>
  <cp:lastModifiedBy>gorduhinai</cp:lastModifiedBy>
  <cp:revision>39</cp:revision>
  <cp:lastPrinted>2024-06-04T16:11:00Z</cp:lastPrinted>
  <dcterms:created xsi:type="dcterms:W3CDTF">2024-06-03T12:57:00Z</dcterms:created>
  <dcterms:modified xsi:type="dcterms:W3CDTF">2024-06-04T16:11:00Z</dcterms:modified>
</cp:coreProperties>
</file>